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64" w:rsidRDefault="000D4664" w:rsidP="008C6CAD">
      <w:pPr>
        <w:pStyle w:val="Title"/>
        <w:ind w:right="424"/>
        <w:jc w:val="center"/>
        <w:rPr>
          <w:rFonts w:cs="Times New Roman"/>
          <w:b/>
          <w:szCs w:val="28"/>
          <w:lang w:val="id-ID"/>
        </w:rPr>
      </w:pPr>
    </w:p>
    <w:p w:rsidR="000B0E5C" w:rsidRPr="000B0E5C" w:rsidRDefault="000B0E5C" w:rsidP="000B0E5C">
      <w:pPr>
        <w:spacing w:line="235" w:lineRule="auto"/>
        <w:ind w:right="22"/>
        <w:jc w:val="center"/>
        <w:rPr>
          <w:rFonts w:ascii="Times New Roman" w:hAnsi="Times New Roman" w:cs="Times New Roman"/>
          <w:b/>
          <w:sz w:val="32"/>
          <w:szCs w:val="32"/>
          <w:lang w:val="id-ID"/>
        </w:rPr>
      </w:pPr>
      <w:r w:rsidRPr="000B0E5C">
        <w:rPr>
          <w:rFonts w:ascii="Times New Roman" w:hAnsi="Times New Roman" w:cs="Times New Roman"/>
          <w:b/>
          <w:sz w:val="32"/>
          <w:szCs w:val="32"/>
        </w:rPr>
        <w:t>WH-QUESTIONS</w:t>
      </w:r>
      <w:r w:rsidRPr="000B0E5C">
        <w:rPr>
          <w:rFonts w:ascii="Times New Roman" w:hAnsi="Times New Roman" w:cs="Times New Roman"/>
          <w:b/>
          <w:sz w:val="32"/>
          <w:szCs w:val="32"/>
          <w:lang w:val="id-ID"/>
        </w:rPr>
        <w:t xml:space="preserve"> TECHNIQUE GUIDE FOR MASTERING AND IMPROVING</w:t>
      </w:r>
      <w:r w:rsidRPr="000B0E5C">
        <w:rPr>
          <w:rFonts w:ascii="Times New Roman" w:hAnsi="Times New Roman" w:cs="Times New Roman"/>
          <w:b/>
          <w:sz w:val="32"/>
          <w:szCs w:val="32"/>
        </w:rPr>
        <w:t xml:space="preserve"> </w:t>
      </w:r>
      <w:r w:rsidRPr="000B0E5C">
        <w:rPr>
          <w:rFonts w:ascii="Times New Roman" w:hAnsi="Times New Roman" w:cs="Times New Roman"/>
          <w:b/>
          <w:sz w:val="32"/>
          <w:szCs w:val="32"/>
          <w:lang w:val="id-ID"/>
        </w:rPr>
        <w:t xml:space="preserve">THE STUDENTS’ SPEAKING SKILL </w:t>
      </w:r>
    </w:p>
    <w:p w:rsidR="008C6CAD" w:rsidRPr="000B0E5C" w:rsidRDefault="008C6CAD" w:rsidP="008C6CAD">
      <w:pPr>
        <w:spacing w:line="235" w:lineRule="auto"/>
        <w:ind w:right="22"/>
        <w:jc w:val="center"/>
        <w:rPr>
          <w:rFonts w:ascii="Times New Roman" w:hAnsi="Times New Roman" w:cs="Times New Roman"/>
          <w:b/>
          <w:sz w:val="32"/>
          <w:szCs w:val="32"/>
          <w:lang w:val="id-ID"/>
        </w:rPr>
      </w:pPr>
    </w:p>
    <w:p w:rsidR="008C6CAD" w:rsidRPr="00BF28C2" w:rsidRDefault="001363F3" w:rsidP="001363F3">
      <w:pPr>
        <w:spacing w:line="235" w:lineRule="auto"/>
        <w:ind w:right="22"/>
        <w:jc w:val="center"/>
        <w:rPr>
          <w:rFonts w:ascii="Times New Roman" w:hAnsi="Times New Roman" w:cs="Times New Roman"/>
          <w:b/>
          <w:color w:val="FF0000"/>
          <w:sz w:val="36"/>
          <w:szCs w:val="36"/>
        </w:rPr>
      </w:pPr>
      <w:r>
        <w:rPr>
          <w:b/>
          <w:szCs w:val="24"/>
        </w:rPr>
        <w:t xml:space="preserve">E-mail: </w:t>
      </w:r>
      <w:hyperlink r:id="rId9" w:history="1">
        <w:r w:rsidR="007A1DC4" w:rsidRPr="007A1DC4">
          <w:rPr>
            <w:rStyle w:val="Hyperlink"/>
            <w:b/>
            <w:szCs w:val="24"/>
            <w:lang w:val="id-ID"/>
          </w:rPr>
          <w:t>listyowatirini7@gmail</w:t>
        </w:r>
      </w:hyperlink>
    </w:p>
    <w:p w:rsidR="008C6CAD" w:rsidRDefault="00ED4B7C" w:rsidP="008C6CAD">
      <w:pPr>
        <w:pStyle w:val="Author"/>
        <w:spacing w:after="0"/>
        <w:rPr>
          <w:sz w:val="22"/>
          <w:szCs w:val="22"/>
        </w:rPr>
      </w:pPr>
      <w:r>
        <w:rPr>
          <w:sz w:val="22"/>
          <w:szCs w:val="22"/>
          <w:lang w:val="id-ID"/>
        </w:rPr>
        <w:t>Rini Listyowati</w:t>
      </w:r>
      <w:r>
        <w:rPr>
          <w:sz w:val="22"/>
          <w:szCs w:val="22"/>
          <w:vertAlign w:val="superscript"/>
          <w:lang w:val="id-ID"/>
        </w:rPr>
        <w:t>1</w:t>
      </w:r>
      <w:r w:rsidRPr="00ED4B7C">
        <w:rPr>
          <w:sz w:val="22"/>
          <w:szCs w:val="22"/>
          <w:vertAlign w:val="superscript"/>
        </w:rPr>
        <w:t>)</w:t>
      </w:r>
      <w:r w:rsidRPr="00ED4B7C">
        <w:rPr>
          <w:sz w:val="22"/>
          <w:szCs w:val="22"/>
        </w:rPr>
        <w:t xml:space="preserve">, </w:t>
      </w:r>
      <w:r w:rsidR="000B0E5C">
        <w:rPr>
          <w:sz w:val="22"/>
          <w:szCs w:val="22"/>
          <w:lang w:val="id-ID"/>
        </w:rPr>
        <w:t>Ina Daril Hanna</w:t>
      </w:r>
      <w:r w:rsidR="008C6CAD" w:rsidRPr="00C35CD6">
        <w:rPr>
          <w:sz w:val="22"/>
          <w:szCs w:val="22"/>
          <w:vertAlign w:val="superscript"/>
        </w:rPr>
        <w:t>2)</w:t>
      </w:r>
      <w:r w:rsidR="008C6CAD">
        <w:rPr>
          <w:sz w:val="22"/>
          <w:szCs w:val="22"/>
        </w:rPr>
        <w:t xml:space="preserve">, </w:t>
      </w:r>
      <w:r w:rsidR="000B0E5C">
        <w:rPr>
          <w:sz w:val="22"/>
          <w:szCs w:val="22"/>
          <w:lang w:val="id-ID"/>
        </w:rPr>
        <w:t>Dinar Vincy Yunitaka B.</w:t>
      </w:r>
      <w:r w:rsidR="008C6CAD" w:rsidRPr="00C35CD6">
        <w:rPr>
          <w:sz w:val="22"/>
          <w:szCs w:val="22"/>
          <w:vertAlign w:val="superscript"/>
        </w:rPr>
        <w:t xml:space="preserve">3) </w:t>
      </w:r>
    </w:p>
    <w:p w:rsidR="008C6CAD" w:rsidRDefault="008C6CAD" w:rsidP="008C6CAD">
      <w:pPr>
        <w:pStyle w:val="Author"/>
        <w:spacing w:after="0"/>
        <w:rPr>
          <w:sz w:val="22"/>
          <w:szCs w:val="22"/>
        </w:rPr>
      </w:pPr>
      <w:proofErr w:type="spellStart"/>
      <w:r>
        <w:rPr>
          <w:sz w:val="22"/>
          <w:szCs w:val="22"/>
        </w:rPr>
        <w:t>Universitas</w:t>
      </w:r>
      <w:proofErr w:type="spellEnd"/>
      <w:r>
        <w:rPr>
          <w:sz w:val="22"/>
          <w:szCs w:val="22"/>
        </w:rPr>
        <w:t xml:space="preserve"> </w:t>
      </w:r>
      <w:r w:rsidR="00BF28C2">
        <w:rPr>
          <w:sz w:val="22"/>
          <w:szCs w:val="22"/>
          <w:lang w:val="id-ID"/>
        </w:rPr>
        <w:t>Islam Madura</w:t>
      </w:r>
      <w:r>
        <w:rPr>
          <w:sz w:val="22"/>
          <w:szCs w:val="22"/>
        </w:rPr>
        <w:t xml:space="preserve">, </w:t>
      </w:r>
      <w:r w:rsidR="00BF28C2">
        <w:rPr>
          <w:sz w:val="22"/>
          <w:szCs w:val="22"/>
          <w:lang w:val="id-ID"/>
        </w:rPr>
        <w:t>Pamekasan</w:t>
      </w:r>
      <w:r w:rsidR="001363F3">
        <w:rPr>
          <w:sz w:val="22"/>
          <w:szCs w:val="22"/>
          <w:vertAlign w:val="superscript"/>
        </w:rPr>
        <w:t>1</w:t>
      </w:r>
      <w:proofErr w:type="gramStart"/>
      <w:r w:rsidR="001363F3">
        <w:rPr>
          <w:sz w:val="22"/>
          <w:szCs w:val="22"/>
          <w:vertAlign w:val="superscript"/>
        </w:rPr>
        <w:t>,2,3</w:t>
      </w:r>
      <w:proofErr w:type="gramEnd"/>
    </w:p>
    <w:p w:rsidR="008C6CAD" w:rsidRPr="00BF28C2" w:rsidRDefault="008C6CAD" w:rsidP="008C6CAD">
      <w:pPr>
        <w:tabs>
          <w:tab w:val="left" w:pos="1171"/>
        </w:tabs>
        <w:spacing w:after="0" w:line="240" w:lineRule="auto"/>
        <w:jc w:val="center"/>
        <w:rPr>
          <w:rFonts w:ascii="Times New Roman" w:hAnsi="Times New Roman"/>
          <w:b/>
          <w:color w:val="FF0000"/>
        </w:rPr>
      </w:pPr>
      <w:r>
        <w:rPr>
          <w:rFonts w:ascii="Times New Roman" w:hAnsi="Times New Roman"/>
          <w:b/>
          <w:color w:val="000000" w:themeColor="text1"/>
        </w:rPr>
        <w:t>E-mail:</w:t>
      </w:r>
      <w:proofErr w:type="gramStart"/>
      <w:r w:rsidRPr="00C35CD6">
        <w:rPr>
          <w:rFonts w:ascii="Times New Roman" w:hAnsi="Times New Roman"/>
          <w:b/>
          <w:color w:val="000000" w:themeColor="text1"/>
        </w:rPr>
        <w:t>,</w:t>
      </w:r>
      <w:r>
        <w:rPr>
          <w:rFonts w:ascii="Times New Roman" w:hAnsi="Times New Roman"/>
          <w:b/>
          <w:color w:val="000000" w:themeColor="text1"/>
        </w:rPr>
        <w:t xml:space="preserve"> </w:t>
      </w:r>
      <w:r w:rsidRPr="00C35CD6">
        <w:rPr>
          <w:rFonts w:ascii="Times New Roman" w:hAnsi="Times New Roman"/>
          <w:b/>
          <w:color w:val="000000" w:themeColor="text1"/>
        </w:rPr>
        <w:t xml:space="preserve"> </w:t>
      </w:r>
      <w:proofErr w:type="gramEnd"/>
      <w:r w:rsidR="003F4606">
        <w:rPr>
          <w:rFonts w:ascii="Times New Roman" w:hAnsi="Times New Roman"/>
          <w:b/>
          <w:color w:val="FF0000"/>
          <w:vertAlign w:val="superscript"/>
        </w:rPr>
        <w:fldChar w:fldCharType="begin"/>
      </w:r>
      <w:r w:rsidR="003F4606">
        <w:rPr>
          <w:rFonts w:ascii="Times New Roman" w:hAnsi="Times New Roman"/>
          <w:b/>
          <w:color w:val="FF0000"/>
          <w:vertAlign w:val="superscript"/>
        </w:rPr>
        <w:instrText xml:space="preserve"> HYPERLINK "mailto:</w:instrText>
      </w:r>
      <w:r w:rsidR="003F4606" w:rsidRPr="003F4606">
        <w:rPr>
          <w:rFonts w:ascii="Times New Roman" w:hAnsi="Times New Roman"/>
          <w:b/>
          <w:color w:val="FF0000"/>
          <w:vertAlign w:val="superscript"/>
        </w:rPr>
        <w:instrText>2*</w:instrText>
      </w:r>
      <w:r w:rsidR="003F4606" w:rsidRPr="003F4606">
        <w:rPr>
          <w:rFonts w:ascii="Times New Roman" w:hAnsi="Times New Roman"/>
          <w:b/>
          <w:color w:val="FF0000"/>
          <w:lang w:val="id-ID"/>
        </w:rPr>
        <w:instrText>inadarilhanna@uim.ac.id</w:instrText>
      </w:r>
      <w:r w:rsidR="003F4606">
        <w:rPr>
          <w:rFonts w:ascii="Times New Roman" w:hAnsi="Times New Roman"/>
          <w:b/>
          <w:color w:val="FF0000"/>
          <w:vertAlign w:val="superscript"/>
        </w:rPr>
        <w:instrText xml:space="preserve">" </w:instrText>
      </w:r>
      <w:r w:rsidR="003F4606">
        <w:rPr>
          <w:rFonts w:ascii="Times New Roman" w:hAnsi="Times New Roman"/>
          <w:b/>
          <w:color w:val="FF0000"/>
          <w:vertAlign w:val="superscript"/>
        </w:rPr>
        <w:fldChar w:fldCharType="separate"/>
      </w:r>
      <w:r w:rsidR="003F4606" w:rsidRPr="006B40BF">
        <w:rPr>
          <w:rStyle w:val="Hyperlink"/>
          <w:rFonts w:ascii="Times New Roman" w:hAnsi="Times New Roman"/>
          <w:b/>
          <w:vertAlign w:val="superscript"/>
        </w:rPr>
        <w:t>2*</w:t>
      </w:r>
      <w:r w:rsidR="003F4606" w:rsidRPr="006B40BF">
        <w:rPr>
          <w:rStyle w:val="Hyperlink"/>
          <w:rFonts w:ascii="Times New Roman" w:hAnsi="Times New Roman"/>
          <w:b/>
          <w:lang w:val="id-ID"/>
        </w:rPr>
        <w:t>inadarilhanna@uim.ac.id</w:t>
      </w:r>
      <w:r w:rsidR="003F4606">
        <w:rPr>
          <w:rFonts w:ascii="Times New Roman" w:hAnsi="Times New Roman"/>
          <w:b/>
          <w:color w:val="FF0000"/>
          <w:vertAlign w:val="superscript"/>
        </w:rPr>
        <w:fldChar w:fldCharType="end"/>
      </w:r>
      <w:r w:rsidRPr="00BF28C2">
        <w:rPr>
          <w:rStyle w:val="Hyperlink"/>
          <w:rFonts w:ascii="Times New Roman" w:hAnsi="Times New Roman"/>
          <w:b/>
          <w:color w:val="FF0000"/>
          <w:u w:val="none"/>
        </w:rPr>
        <w:t xml:space="preserve"> </w:t>
      </w:r>
      <w:r w:rsidRPr="003F4606">
        <w:rPr>
          <w:rFonts w:ascii="Times New Roman" w:hAnsi="Times New Roman"/>
          <w:b/>
        </w:rPr>
        <w:t>,</w:t>
      </w:r>
      <w:r w:rsidRPr="00BF28C2">
        <w:rPr>
          <w:rFonts w:ascii="Times New Roman" w:hAnsi="Times New Roman"/>
          <w:b/>
          <w:color w:val="FF0000"/>
        </w:rPr>
        <w:t xml:space="preserve">  </w:t>
      </w:r>
    </w:p>
    <w:p w:rsidR="008C6CAD" w:rsidRPr="00CD1714" w:rsidRDefault="003F4606" w:rsidP="008C6CAD">
      <w:pPr>
        <w:tabs>
          <w:tab w:val="left" w:pos="1171"/>
        </w:tabs>
        <w:spacing w:after="0" w:line="240" w:lineRule="auto"/>
        <w:jc w:val="center"/>
        <w:rPr>
          <w:rFonts w:ascii="Times New Roman" w:hAnsi="Times New Roman"/>
          <w:b/>
          <w:color w:val="000000" w:themeColor="text1"/>
        </w:rPr>
      </w:pPr>
      <w:r w:rsidRPr="003F4606">
        <w:rPr>
          <w:vertAlign w:val="superscript"/>
        </w:rPr>
        <w:t xml:space="preserve"> </w:t>
      </w:r>
      <w:hyperlink r:id="rId10" w:history="1">
        <w:r w:rsidRPr="006B40BF">
          <w:rPr>
            <w:rStyle w:val="Hyperlink"/>
            <w:rFonts w:ascii="Times New Roman" w:hAnsi="Times New Roman"/>
            <w:b/>
            <w:lang w:val="id-ID"/>
          </w:rPr>
          <w:t>dinarvincy89@gmail.com</w:t>
        </w:r>
      </w:hyperlink>
      <w:r>
        <w:rPr>
          <w:rFonts w:ascii="Times New Roman" w:hAnsi="Times New Roman"/>
          <w:b/>
        </w:rPr>
        <w:t xml:space="preserve"> </w:t>
      </w:r>
      <w:r w:rsidR="008C6CAD">
        <w:rPr>
          <w:rFonts w:ascii="Times New Roman" w:hAnsi="Times New Roman"/>
          <w:b/>
        </w:rPr>
        <w:t xml:space="preserve"> </w:t>
      </w:r>
    </w:p>
    <w:p w:rsidR="008C6CAD" w:rsidRDefault="008C6CAD" w:rsidP="008C6CAD">
      <w:pPr>
        <w:tabs>
          <w:tab w:val="left" w:pos="1171"/>
        </w:tabs>
        <w:spacing w:after="0" w:line="240" w:lineRule="auto"/>
        <w:jc w:val="center"/>
        <w:rPr>
          <w:rFonts w:ascii="Times New Roman" w:hAnsi="Times New Roman"/>
          <w:b/>
          <w:color w:val="000000" w:themeColor="text1"/>
        </w:rPr>
      </w:pPr>
    </w:p>
    <w:p w:rsidR="000D4664" w:rsidRDefault="000D4664" w:rsidP="000D4664">
      <w:pPr>
        <w:tabs>
          <w:tab w:val="left" w:pos="1171"/>
        </w:tabs>
        <w:spacing w:after="0" w:line="240" w:lineRule="auto"/>
        <w:jc w:val="center"/>
        <w:rPr>
          <w:rFonts w:ascii="Times New Roman" w:hAnsi="Times New Roman"/>
          <w:b/>
          <w:color w:val="000000" w:themeColor="text1"/>
        </w:rPr>
      </w:pPr>
    </w:p>
    <w:p w:rsidR="000D4664" w:rsidRDefault="000D4664" w:rsidP="000D4664">
      <w:pPr>
        <w:tabs>
          <w:tab w:val="left" w:pos="1171"/>
        </w:tabs>
        <w:spacing w:after="0" w:line="240" w:lineRule="auto"/>
        <w:jc w:val="both"/>
        <w:rPr>
          <w:rFonts w:ascii="Times New Roman" w:hAnsi="Times New Roman" w:cs="Times New Roman"/>
        </w:rPr>
      </w:pPr>
    </w:p>
    <w:p w:rsidR="008C6CAD" w:rsidRDefault="008C6CAD" w:rsidP="008C6CAD">
      <w:pPr>
        <w:tabs>
          <w:tab w:val="left" w:pos="1171"/>
        </w:tabs>
        <w:spacing w:after="0" w:line="240" w:lineRule="auto"/>
        <w:rPr>
          <w:rFonts w:ascii="Times New Roman" w:hAnsi="Times New Roman"/>
          <w:b/>
          <w:color w:val="000000" w:themeColor="text1"/>
        </w:rPr>
      </w:pPr>
      <w:proofErr w:type="spellStart"/>
      <w:r>
        <w:rPr>
          <w:rFonts w:ascii="Times New Roman" w:hAnsi="Times New Roman"/>
          <w:b/>
          <w:color w:val="000000" w:themeColor="text1"/>
        </w:rPr>
        <w:t>Abstrak</w:t>
      </w:r>
      <w:proofErr w:type="spellEnd"/>
    </w:p>
    <w:p w:rsidR="00405F0A" w:rsidRPr="00405F0A" w:rsidRDefault="001D6EB0" w:rsidP="00405F0A">
      <w:pPr>
        <w:spacing w:line="240" w:lineRule="auto"/>
        <w:jc w:val="both"/>
        <w:rPr>
          <w:rFonts w:ascii="Times New Roman" w:hAnsi="Times New Roman" w:cs="Times New Roman"/>
          <w:i/>
          <w:sz w:val="20"/>
          <w:szCs w:val="18"/>
        </w:rPr>
      </w:pPr>
      <w:proofErr w:type="spellStart"/>
      <w:proofErr w:type="gramStart"/>
      <w:r w:rsidRPr="001D6EB0">
        <w:rPr>
          <w:rFonts w:ascii="Times New Roman" w:hAnsi="Times New Roman" w:cs="Times New Roman"/>
          <w:i/>
          <w:sz w:val="20"/>
          <w:szCs w:val="18"/>
        </w:rPr>
        <w:t>Penelitian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ini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dilakukan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dengan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menggunakan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desain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penelitian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tindakan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kelas</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melalui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dua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siklus</w:t>
      </w:r>
      <w:proofErr w:type="spellEnd"/>
      <w:r w:rsidRPr="001D6EB0">
        <w:rPr>
          <w:rFonts w:ascii="Times New Roman" w:hAnsi="Times New Roman" w:cs="Times New Roman"/>
          <w:i/>
          <w:sz w:val="20"/>
          <w:szCs w:val="18"/>
        </w:rPr>
        <w:t>.</w:t>
      </w:r>
      <w:proofErr w:type="gramEnd"/>
      <w:r w:rsidRPr="001D6EB0">
        <w:rPr>
          <w:rFonts w:ascii="Times New Roman" w:hAnsi="Times New Roman" w:cs="Times New Roman"/>
          <w:i/>
          <w:sz w:val="20"/>
          <w:szCs w:val="18"/>
        </w:rPr>
        <w:t xml:space="preserve"> </w:t>
      </w:r>
      <w:proofErr w:type="spellStart"/>
      <w:proofErr w:type="gramStart"/>
      <w:r w:rsidRPr="001D6EB0">
        <w:rPr>
          <w:rFonts w:ascii="Times New Roman" w:hAnsi="Times New Roman" w:cs="Times New Roman"/>
          <w:i/>
          <w:sz w:val="20"/>
          <w:szCs w:val="18"/>
        </w:rPr>
        <w:t>Tujuan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dari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penelitian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ini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adalah</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untuk</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mengetahui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bagaimana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teknik</w:t>
      </w:r>
      <w:proofErr w:type="spellEnd"/>
      <w:r w:rsidRPr="001D6EB0">
        <w:rPr>
          <w:rFonts w:ascii="Times New Roman" w:hAnsi="Times New Roman" w:cs="Times New Roman"/>
          <w:i/>
          <w:sz w:val="20"/>
          <w:szCs w:val="18"/>
        </w:rPr>
        <w:t xml:space="preserve"> Guided WH-Questions </w:t>
      </w:r>
      <w:proofErr w:type="spellStart"/>
      <w:r w:rsidRPr="001D6EB0">
        <w:rPr>
          <w:rFonts w:ascii="Times New Roman" w:hAnsi="Times New Roman" w:cs="Times New Roman"/>
          <w:i/>
          <w:sz w:val="20"/>
          <w:szCs w:val="18"/>
        </w:rPr>
        <w:t>mampu</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meningkatkan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keterampilan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berbicara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 xml:space="preserve"> di </w:t>
      </w:r>
      <w:proofErr w:type="spellStart"/>
      <w:r w:rsidRPr="001D6EB0">
        <w:rPr>
          <w:rFonts w:ascii="Times New Roman" w:hAnsi="Times New Roman" w:cs="Times New Roman"/>
          <w:i/>
          <w:sz w:val="20"/>
          <w:szCs w:val="18"/>
        </w:rPr>
        <w:t>Sekolah</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Menengah</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Pertama</w:t>
      </w:r>
      <w:proofErr w:type="spellEnd"/>
      <w:r w:rsidRPr="001D6EB0">
        <w:rPr>
          <w:rFonts w:ascii="Times New Roman" w:hAnsi="Times New Roman" w:cs="Times New Roman"/>
          <w:i/>
          <w:sz w:val="20"/>
          <w:szCs w:val="18"/>
        </w:rPr>
        <w:t>.</w:t>
      </w:r>
      <w:proofErr w:type="gramEnd"/>
      <w:r w:rsidRPr="001D6EB0">
        <w:rPr>
          <w:rFonts w:ascii="Times New Roman" w:hAnsi="Times New Roman" w:cs="Times New Roman"/>
          <w:i/>
          <w:sz w:val="20"/>
          <w:szCs w:val="18"/>
        </w:rPr>
        <w:t xml:space="preserve"> </w:t>
      </w:r>
      <w:proofErr w:type="spellStart"/>
      <w:proofErr w:type="gramStart"/>
      <w:r w:rsidRPr="001D6EB0">
        <w:rPr>
          <w:rFonts w:ascii="Times New Roman" w:hAnsi="Times New Roman" w:cs="Times New Roman"/>
          <w:i/>
          <w:sz w:val="20"/>
          <w:szCs w:val="18"/>
        </w:rPr>
        <w:t>Penelitian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dilakukan</w:t>
      </w:r>
      <w:proofErr w:type="spellEnd"/>
      <w:r w:rsidRPr="001D6EB0">
        <w:rPr>
          <w:rFonts w:ascii="Times New Roman" w:hAnsi="Times New Roman" w:cs="Times New Roman"/>
          <w:i/>
          <w:sz w:val="20"/>
          <w:szCs w:val="18"/>
        </w:rPr>
        <w:t xml:space="preserve"> di SMP Al-</w:t>
      </w:r>
      <w:proofErr w:type="spellStart"/>
      <w:r w:rsidRPr="001D6EB0">
        <w:rPr>
          <w:rFonts w:ascii="Times New Roman" w:hAnsi="Times New Roman" w:cs="Times New Roman"/>
          <w:i/>
          <w:sz w:val="20"/>
          <w:szCs w:val="18"/>
        </w:rPr>
        <w:t>Islamiyah</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Teja</w:t>
      </w:r>
      <w:proofErr w:type="spellEnd"/>
      <w:r w:rsidRPr="001D6EB0">
        <w:rPr>
          <w:rFonts w:ascii="Times New Roman" w:hAnsi="Times New Roman" w:cs="Times New Roman"/>
          <w:i/>
          <w:sz w:val="20"/>
          <w:szCs w:val="18"/>
        </w:rPr>
        <w:t xml:space="preserve"> Barat </w:t>
      </w:r>
      <w:proofErr w:type="spellStart"/>
      <w:r w:rsidRPr="001D6EB0">
        <w:rPr>
          <w:rFonts w:ascii="Times New Roman" w:hAnsi="Times New Roman" w:cs="Times New Roman"/>
          <w:i/>
          <w:sz w:val="20"/>
          <w:szCs w:val="18"/>
        </w:rPr>
        <w:t>Pamekasan</w:t>
      </w:r>
      <w:proofErr w:type="spellEnd"/>
      <w:r w:rsidRPr="001D6EB0">
        <w:rPr>
          <w:rFonts w:ascii="Times New Roman" w:hAnsi="Times New Roman" w:cs="Times New Roman"/>
          <w:i/>
          <w:sz w:val="20"/>
          <w:szCs w:val="18"/>
        </w:rPr>
        <w:t>.</w:t>
      </w:r>
      <w:proofErr w:type="gramEnd"/>
      <w:r w:rsidRPr="001D6EB0">
        <w:rPr>
          <w:rFonts w:ascii="Times New Roman" w:hAnsi="Times New Roman" w:cs="Times New Roman"/>
          <w:i/>
          <w:sz w:val="20"/>
          <w:szCs w:val="18"/>
        </w:rPr>
        <w:t xml:space="preserve"> </w:t>
      </w:r>
      <w:proofErr w:type="spellStart"/>
      <w:proofErr w:type="gramStart"/>
      <w:r w:rsidRPr="001D6EB0">
        <w:rPr>
          <w:rFonts w:ascii="Times New Roman" w:hAnsi="Times New Roman" w:cs="Times New Roman"/>
          <w:i/>
          <w:sz w:val="20"/>
          <w:szCs w:val="18"/>
        </w:rPr>
        <w:t>Itu</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terbatas</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hanya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pada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kelas</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satu</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kelas</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terdiri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dari</w:t>
      </w:r>
      <w:proofErr w:type="spellEnd"/>
      <w:r w:rsidRPr="001D6EB0">
        <w:rPr>
          <w:rFonts w:ascii="Times New Roman" w:hAnsi="Times New Roman" w:cs="Times New Roman"/>
          <w:i/>
          <w:sz w:val="20"/>
          <w:szCs w:val="18"/>
        </w:rPr>
        <w:t xml:space="preserve"> 19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w:t>
      </w:r>
      <w:proofErr w:type="gramEnd"/>
      <w:r w:rsidRPr="001D6EB0">
        <w:t xml:space="preserve"> </w:t>
      </w:r>
      <w:proofErr w:type="gramStart"/>
      <w:r w:rsidRPr="001D6EB0">
        <w:rPr>
          <w:rFonts w:ascii="Times New Roman" w:hAnsi="Times New Roman" w:cs="Times New Roman"/>
          <w:i/>
          <w:sz w:val="20"/>
          <w:szCs w:val="18"/>
        </w:rPr>
        <w:t xml:space="preserve">Data </w:t>
      </w:r>
      <w:proofErr w:type="spellStart"/>
      <w:r w:rsidRPr="001D6EB0">
        <w:rPr>
          <w:rFonts w:ascii="Times New Roman" w:hAnsi="Times New Roman" w:cs="Times New Roman"/>
          <w:i/>
          <w:sz w:val="20"/>
          <w:szCs w:val="18"/>
        </w:rPr>
        <w:t>dikumpulkan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melalui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lembar</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observasi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catatan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lapangan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tes</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angket</w:t>
      </w:r>
      <w:proofErr w:type="spellEnd"/>
      <w:r w:rsidRPr="001D6EB0">
        <w:rPr>
          <w:rFonts w:ascii="Times New Roman" w:hAnsi="Times New Roman" w:cs="Times New Roman"/>
          <w:i/>
          <w:sz w:val="20"/>
          <w:szCs w:val="18"/>
        </w:rPr>
        <w:t>.</w:t>
      </w:r>
      <w:proofErr w:type="gramEnd"/>
      <w:r w:rsidRPr="001D6EB0">
        <w:rPr>
          <w:rFonts w:ascii="Times New Roman" w:hAnsi="Times New Roman" w:cs="Times New Roman"/>
          <w:i/>
          <w:sz w:val="20"/>
          <w:szCs w:val="18"/>
        </w:rPr>
        <w:t xml:space="preserve"> </w:t>
      </w:r>
      <w:proofErr w:type="spellStart"/>
      <w:proofErr w:type="gramStart"/>
      <w:r w:rsidRPr="001D6EB0">
        <w:rPr>
          <w:rFonts w:ascii="Times New Roman" w:hAnsi="Times New Roman" w:cs="Times New Roman"/>
          <w:i/>
          <w:sz w:val="20"/>
          <w:szCs w:val="18"/>
        </w:rPr>
        <w:t>Dalam</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analisis</w:t>
      </w:r>
      <w:proofErr w:type="spellEnd"/>
      <w:r w:rsidRPr="001D6EB0">
        <w:rPr>
          <w:rFonts w:ascii="Times New Roman" w:hAnsi="Times New Roman" w:cs="Times New Roman"/>
          <w:i/>
          <w:sz w:val="20"/>
          <w:szCs w:val="18"/>
        </w:rPr>
        <w:t xml:space="preserve"> data, </w:t>
      </w:r>
      <w:proofErr w:type="spellStart"/>
      <w:r w:rsidRPr="001D6EB0">
        <w:rPr>
          <w:rFonts w:ascii="Times New Roman" w:hAnsi="Times New Roman" w:cs="Times New Roman"/>
          <w:i/>
          <w:sz w:val="20"/>
          <w:szCs w:val="18"/>
        </w:rPr>
        <w:t>peneliti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menggunakan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deskriptif</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kuantitatif</w:t>
      </w:r>
      <w:proofErr w:type="spellEnd"/>
      <w:r w:rsidRPr="001D6EB0">
        <w:rPr>
          <w:rFonts w:ascii="Times New Roman" w:hAnsi="Times New Roman" w:cs="Times New Roman"/>
          <w:i/>
          <w:sz w:val="20"/>
          <w:szCs w:val="18"/>
        </w:rPr>
        <w:t>.</w:t>
      </w:r>
      <w:proofErr w:type="gramEnd"/>
      <w:r w:rsidRPr="001D6EB0">
        <w:rPr>
          <w:rFonts w:ascii="Times New Roman" w:hAnsi="Times New Roman" w:cs="Times New Roman"/>
          <w:i/>
          <w:sz w:val="20"/>
          <w:szCs w:val="18"/>
        </w:rPr>
        <w:t xml:space="preserve"> </w:t>
      </w:r>
      <w:proofErr w:type="gramStart"/>
      <w:r w:rsidRPr="001D6EB0">
        <w:rPr>
          <w:rFonts w:ascii="Times New Roman" w:hAnsi="Times New Roman" w:cs="Times New Roman"/>
          <w:i/>
          <w:sz w:val="20"/>
          <w:szCs w:val="18"/>
        </w:rPr>
        <w:t xml:space="preserve">Data </w:t>
      </w:r>
      <w:proofErr w:type="spellStart"/>
      <w:r w:rsidRPr="001D6EB0">
        <w:rPr>
          <w:rFonts w:ascii="Times New Roman" w:hAnsi="Times New Roman" w:cs="Times New Roman"/>
          <w:i/>
          <w:sz w:val="20"/>
          <w:szCs w:val="18"/>
        </w:rPr>
        <w:t>hasil</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observasi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tes</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dianalisis</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menggunakan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analisis</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statistik</w:t>
      </w:r>
      <w:proofErr w:type="spellEnd"/>
      <w:r w:rsidRPr="001D6EB0">
        <w:rPr>
          <w:rFonts w:ascii="Times New Roman" w:hAnsi="Times New Roman" w:cs="Times New Roman"/>
          <w:i/>
          <w:sz w:val="20"/>
          <w:szCs w:val="18"/>
        </w:rPr>
        <w:t>.</w:t>
      </w:r>
      <w:proofErr w:type="gram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Hasil</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penelitian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menunjukkan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bahwa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keterlibatan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dalam</w:t>
      </w:r>
      <w:proofErr w:type="spellEnd"/>
      <w:r w:rsidRPr="001D6EB0">
        <w:rPr>
          <w:rFonts w:ascii="Times New Roman" w:hAnsi="Times New Roman" w:cs="Times New Roman"/>
          <w:i/>
          <w:sz w:val="20"/>
          <w:szCs w:val="18"/>
        </w:rPr>
        <w:t xml:space="preserve"> proses </w:t>
      </w:r>
      <w:proofErr w:type="spellStart"/>
      <w:r w:rsidRPr="001D6EB0">
        <w:rPr>
          <w:rFonts w:ascii="Times New Roman" w:hAnsi="Times New Roman" w:cs="Times New Roman"/>
          <w:i/>
          <w:sz w:val="20"/>
          <w:szCs w:val="18"/>
        </w:rPr>
        <w:t>pembelajaran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menunjukkan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keberhasilan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belajar</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mengajar</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jika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pada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siklus</w:t>
      </w:r>
      <w:proofErr w:type="spellEnd"/>
      <w:r w:rsidRPr="001D6EB0">
        <w:rPr>
          <w:rFonts w:ascii="Times New Roman" w:hAnsi="Times New Roman" w:cs="Times New Roman"/>
          <w:i/>
          <w:sz w:val="20"/>
          <w:szCs w:val="18"/>
        </w:rPr>
        <w:t xml:space="preserve"> 1 </w:t>
      </w:r>
      <w:proofErr w:type="spellStart"/>
      <w:r w:rsidRPr="001D6EB0">
        <w:rPr>
          <w:rFonts w:ascii="Times New Roman" w:hAnsi="Times New Roman" w:cs="Times New Roman"/>
          <w:i/>
          <w:sz w:val="20"/>
          <w:szCs w:val="18"/>
        </w:rPr>
        <w:t>pertemuan</w:t>
      </w:r>
      <w:proofErr w:type="spellEnd"/>
      <w:r w:rsidRPr="001D6EB0">
        <w:rPr>
          <w:rFonts w:ascii="Times New Roman" w:hAnsi="Times New Roman" w:cs="Times New Roman"/>
          <w:i/>
          <w:sz w:val="20"/>
          <w:szCs w:val="18"/>
        </w:rPr>
        <w:t xml:space="preserve"> 1 </w:t>
      </w:r>
      <w:proofErr w:type="spellStart"/>
      <w:r w:rsidRPr="001D6EB0">
        <w:rPr>
          <w:rFonts w:ascii="Times New Roman" w:hAnsi="Times New Roman" w:cs="Times New Roman"/>
          <w:i/>
          <w:sz w:val="20"/>
          <w:szCs w:val="18"/>
        </w:rPr>
        <w:t>sebesar</w:t>
      </w:r>
      <w:proofErr w:type="spellEnd"/>
      <w:r w:rsidRPr="001D6EB0">
        <w:rPr>
          <w:rFonts w:ascii="Times New Roman" w:hAnsi="Times New Roman" w:cs="Times New Roman"/>
          <w:i/>
          <w:sz w:val="20"/>
          <w:szCs w:val="18"/>
        </w:rPr>
        <w:t xml:space="preserve"> 77% </w:t>
      </w:r>
      <w:proofErr w:type="spellStart"/>
      <w:r w:rsidRPr="001D6EB0">
        <w:rPr>
          <w:rFonts w:ascii="Times New Roman" w:hAnsi="Times New Roman" w:cs="Times New Roman"/>
          <w:i/>
          <w:sz w:val="20"/>
          <w:szCs w:val="18"/>
        </w:rPr>
        <w:t>dan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pertemuan</w:t>
      </w:r>
      <w:proofErr w:type="spellEnd"/>
      <w:r w:rsidRPr="001D6EB0">
        <w:rPr>
          <w:rFonts w:ascii="Times New Roman" w:hAnsi="Times New Roman" w:cs="Times New Roman"/>
          <w:i/>
          <w:sz w:val="20"/>
          <w:szCs w:val="18"/>
        </w:rPr>
        <w:t xml:space="preserve"> 2 </w:t>
      </w:r>
      <w:proofErr w:type="spellStart"/>
      <w:r w:rsidRPr="001D6EB0">
        <w:rPr>
          <w:rFonts w:ascii="Times New Roman" w:hAnsi="Times New Roman" w:cs="Times New Roman"/>
          <w:i/>
          <w:sz w:val="20"/>
          <w:szCs w:val="18"/>
        </w:rPr>
        <w:t>sebesar</w:t>
      </w:r>
      <w:proofErr w:type="spellEnd"/>
      <w:r w:rsidRPr="001D6EB0">
        <w:rPr>
          <w:rFonts w:ascii="Times New Roman" w:hAnsi="Times New Roman" w:cs="Times New Roman"/>
          <w:i/>
          <w:sz w:val="20"/>
          <w:szCs w:val="18"/>
        </w:rPr>
        <w:t xml:space="preserve"> 85</w:t>
      </w:r>
      <w:proofErr w:type="gramStart"/>
      <w:r w:rsidRPr="001D6EB0">
        <w:rPr>
          <w:rFonts w:ascii="Times New Roman" w:hAnsi="Times New Roman" w:cs="Times New Roman"/>
          <w:i/>
          <w:sz w:val="20"/>
          <w:szCs w:val="18"/>
        </w:rPr>
        <w:t>,7</w:t>
      </w:r>
      <w:proofErr w:type="gramEnd"/>
      <w:r w:rsidRPr="001D6EB0">
        <w:rPr>
          <w:rFonts w:ascii="Times New Roman" w:hAnsi="Times New Roman" w:cs="Times New Roman"/>
          <w:i/>
          <w:sz w:val="20"/>
          <w:szCs w:val="18"/>
        </w:rPr>
        <w:t xml:space="preserve">%. </w:t>
      </w:r>
      <w:proofErr w:type="spellStart"/>
      <w:proofErr w:type="gramStart"/>
      <w:r w:rsidRPr="001D6EB0">
        <w:rPr>
          <w:rFonts w:ascii="Times New Roman" w:hAnsi="Times New Roman" w:cs="Times New Roman"/>
          <w:i/>
          <w:sz w:val="20"/>
          <w:szCs w:val="18"/>
        </w:rPr>
        <w:t>Kemudia</w:t>
      </w:r>
      <w:proofErr w:type="spellEnd"/>
      <w:r w:rsidRPr="001D6EB0">
        <w:t xml:space="preserve"> </w:t>
      </w:r>
      <w:proofErr w:type="spellStart"/>
      <w:r w:rsidRPr="001D6EB0">
        <w:rPr>
          <w:rFonts w:ascii="Times New Roman" w:hAnsi="Times New Roman" w:cs="Times New Roman"/>
          <w:i/>
          <w:sz w:val="20"/>
          <w:szCs w:val="18"/>
        </w:rPr>
        <w:t>Pada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siklus</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kedua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pertemuan</w:t>
      </w:r>
      <w:proofErr w:type="spellEnd"/>
      <w:r w:rsidRPr="001D6EB0">
        <w:rPr>
          <w:rFonts w:ascii="Times New Roman" w:hAnsi="Times New Roman" w:cs="Times New Roman"/>
          <w:i/>
          <w:sz w:val="20"/>
          <w:szCs w:val="18"/>
        </w:rPr>
        <w:t xml:space="preserve"> 1 </w:t>
      </w:r>
      <w:proofErr w:type="spellStart"/>
      <w:r w:rsidRPr="001D6EB0">
        <w:rPr>
          <w:rFonts w:ascii="Times New Roman" w:hAnsi="Times New Roman" w:cs="Times New Roman"/>
          <w:i/>
          <w:sz w:val="20"/>
          <w:szCs w:val="18"/>
        </w:rPr>
        <w:t>keterlibatan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meningkat</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menjadi</w:t>
      </w:r>
      <w:proofErr w:type="spellEnd"/>
      <w:r w:rsidRPr="001D6EB0">
        <w:rPr>
          <w:rFonts w:ascii="Times New Roman" w:hAnsi="Times New Roman" w:cs="Times New Roman"/>
          <w:i/>
          <w:sz w:val="20"/>
          <w:szCs w:val="18"/>
        </w:rPr>
        <w:t xml:space="preserve"> 91, 4% </w:t>
      </w:r>
      <w:proofErr w:type="spellStart"/>
      <w:r w:rsidRPr="001D6EB0">
        <w:rPr>
          <w:rFonts w:ascii="Times New Roman" w:hAnsi="Times New Roman" w:cs="Times New Roman"/>
          <w:i/>
          <w:sz w:val="20"/>
          <w:szCs w:val="18"/>
        </w:rPr>
        <w:t>dan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pertemuan</w:t>
      </w:r>
      <w:proofErr w:type="spellEnd"/>
      <w:r w:rsidRPr="001D6EB0">
        <w:rPr>
          <w:rFonts w:ascii="Times New Roman" w:hAnsi="Times New Roman" w:cs="Times New Roman"/>
          <w:i/>
          <w:sz w:val="20"/>
          <w:szCs w:val="18"/>
        </w:rPr>
        <w:t xml:space="preserve"> 2 </w:t>
      </w:r>
      <w:proofErr w:type="spellStart"/>
      <w:r w:rsidRPr="001D6EB0">
        <w:rPr>
          <w:rFonts w:ascii="Times New Roman" w:hAnsi="Times New Roman" w:cs="Times New Roman"/>
          <w:i/>
          <w:sz w:val="20"/>
          <w:szCs w:val="18"/>
        </w:rPr>
        <w:t>adalah</w:t>
      </w:r>
      <w:proofErr w:type="spellEnd"/>
      <w:r w:rsidRPr="001D6EB0">
        <w:rPr>
          <w:rFonts w:ascii="Times New Roman" w:hAnsi="Times New Roman" w:cs="Times New Roman"/>
          <w:i/>
          <w:sz w:val="20"/>
          <w:szCs w:val="18"/>
        </w:rPr>
        <w:t xml:space="preserve"> 97%.</w:t>
      </w:r>
      <w:proofErr w:type="gramEnd"/>
      <w:r w:rsidRPr="001D6EB0">
        <w:rPr>
          <w:rFonts w:ascii="Times New Roman" w:hAnsi="Times New Roman" w:cs="Times New Roman"/>
          <w:i/>
          <w:sz w:val="20"/>
          <w:szCs w:val="18"/>
        </w:rPr>
        <w:t xml:space="preserve"> </w:t>
      </w:r>
      <w:proofErr w:type="spellStart"/>
      <w:proofErr w:type="gramStart"/>
      <w:r w:rsidRPr="001D6EB0">
        <w:rPr>
          <w:rFonts w:ascii="Times New Roman" w:hAnsi="Times New Roman" w:cs="Times New Roman"/>
          <w:i/>
          <w:sz w:val="20"/>
          <w:szCs w:val="18"/>
        </w:rPr>
        <w:t>Penyempurnaan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itu</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terlihat</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dari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kemajuan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poin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bicara</w:t>
      </w:r>
      <w:proofErr w:type="spellEnd"/>
      <w:r w:rsidRPr="001D6EB0">
        <w:rPr>
          <w:rFonts w:ascii="Times New Roman" w:hAnsi="Times New Roman" w:cs="Times New Roman"/>
          <w:i/>
          <w:sz w:val="20"/>
          <w:szCs w:val="18"/>
        </w:rPr>
        <w:t xml:space="preserve"> rata-rata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w:t>
      </w:r>
      <w:proofErr w:type="gramEnd"/>
      <w:r w:rsidRPr="001D6EB0">
        <w:rPr>
          <w:rFonts w:ascii="Times New Roman" w:hAnsi="Times New Roman" w:cs="Times New Roman"/>
          <w:i/>
          <w:sz w:val="20"/>
          <w:szCs w:val="18"/>
        </w:rPr>
        <w:t xml:space="preserve"> </w:t>
      </w:r>
      <w:proofErr w:type="spellStart"/>
      <w:proofErr w:type="gramStart"/>
      <w:r w:rsidRPr="001D6EB0">
        <w:rPr>
          <w:rFonts w:ascii="Times New Roman" w:hAnsi="Times New Roman" w:cs="Times New Roman"/>
          <w:i/>
          <w:sz w:val="20"/>
          <w:szCs w:val="18"/>
        </w:rPr>
        <w:t>Dalam</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studi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pendahuluan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skor</w:t>
      </w:r>
      <w:proofErr w:type="spellEnd"/>
      <w:r w:rsidRPr="001D6EB0">
        <w:rPr>
          <w:rFonts w:ascii="Times New Roman" w:hAnsi="Times New Roman" w:cs="Times New Roman"/>
          <w:i/>
          <w:sz w:val="20"/>
          <w:szCs w:val="18"/>
        </w:rPr>
        <w:t xml:space="preserve"> rata-rata </w:t>
      </w:r>
      <w:proofErr w:type="spellStart"/>
      <w:r w:rsidRPr="001D6EB0">
        <w:rPr>
          <w:rFonts w:ascii="Times New Roman" w:hAnsi="Times New Roman" w:cs="Times New Roman"/>
          <w:i/>
          <w:sz w:val="20"/>
          <w:szCs w:val="18"/>
        </w:rPr>
        <w:t>berbicara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adalah</w:t>
      </w:r>
      <w:proofErr w:type="spellEnd"/>
      <w:r w:rsidRPr="001D6EB0">
        <w:rPr>
          <w:rFonts w:ascii="Times New Roman" w:hAnsi="Times New Roman" w:cs="Times New Roman"/>
          <w:i/>
          <w:sz w:val="20"/>
          <w:szCs w:val="18"/>
        </w:rPr>
        <w:t xml:space="preserve"> 54, 8.</w:t>
      </w:r>
      <w:proofErr w:type="gramEnd"/>
      <w:r w:rsidRPr="001D6EB0">
        <w:rPr>
          <w:rFonts w:ascii="Times New Roman" w:hAnsi="Times New Roman" w:cs="Times New Roman"/>
          <w:i/>
          <w:sz w:val="20"/>
          <w:szCs w:val="18"/>
        </w:rPr>
        <w:t xml:space="preserve"> </w:t>
      </w:r>
      <w:proofErr w:type="spellStart"/>
      <w:proofErr w:type="gramStart"/>
      <w:r w:rsidRPr="001D6EB0">
        <w:rPr>
          <w:rFonts w:ascii="Times New Roman" w:hAnsi="Times New Roman" w:cs="Times New Roman"/>
          <w:i/>
          <w:sz w:val="20"/>
          <w:szCs w:val="18"/>
        </w:rPr>
        <w:t>Ini</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meningkat</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menjadi</w:t>
      </w:r>
      <w:proofErr w:type="spellEnd"/>
      <w:r w:rsidRPr="001D6EB0">
        <w:rPr>
          <w:rFonts w:ascii="Times New Roman" w:hAnsi="Times New Roman" w:cs="Times New Roman"/>
          <w:i/>
          <w:sz w:val="20"/>
          <w:szCs w:val="18"/>
        </w:rPr>
        <w:t xml:space="preserve"> 71 </w:t>
      </w:r>
      <w:proofErr w:type="spellStart"/>
      <w:r w:rsidRPr="001D6EB0">
        <w:rPr>
          <w:rFonts w:ascii="Times New Roman" w:hAnsi="Times New Roman" w:cs="Times New Roman"/>
          <w:i/>
          <w:sz w:val="20"/>
          <w:szCs w:val="18"/>
        </w:rPr>
        <w:t>pada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siklus</w:t>
      </w:r>
      <w:proofErr w:type="spellEnd"/>
      <w:r w:rsidRPr="001D6EB0">
        <w:rPr>
          <w:rFonts w:ascii="Times New Roman" w:hAnsi="Times New Roman" w:cs="Times New Roman"/>
          <w:i/>
          <w:sz w:val="20"/>
          <w:szCs w:val="18"/>
        </w:rPr>
        <w:t xml:space="preserve"> 1 </w:t>
      </w:r>
      <w:proofErr w:type="spellStart"/>
      <w:r w:rsidRPr="001D6EB0">
        <w:rPr>
          <w:rFonts w:ascii="Times New Roman" w:hAnsi="Times New Roman" w:cs="Times New Roman"/>
          <w:i/>
          <w:sz w:val="20"/>
          <w:szCs w:val="18"/>
        </w:rPr>
        <w:t>dan</w:t>
      </w:r>
      <w:proofErr w:type="spellEnd"/>
      <w:r w:rsidRPr="001D6EB0">
        <w:rPr>
          <w:rFonts w:ascii="Times New Roman" w:hAnsi="Times New Roman" w:cs="Times New Roman"/>
          <w:i/>
          <w:sz w:val="20"/>
          <w:szCs w:val="18"/>
        </w:rPr>
        <w:t xml:space="preserve"> 82 </w:t>
      </w:r>
      <w:proofErr w:type="spellStart"/>
      <w:r w:rsidRPr="001D6EB0">
        <w:rPr>
          <w:rFonts w:ascii="Times New Roman" w:hAnsi="Times New Roman" w:cs="Times New Roman"/>
          <w:i/>
          <w:sz w:val="20"/>
          <w:szCs w:val="18"/>
        </w:rPr>
        <w:t>pada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siklus</w:t>
      </w:r>
      <w:proofErr w:type="spellEnd"/>
      <w:r w:rsidRPr="001D6EB0">
        <w:rPr>
          <w:rFonts w:ascii="Times New Roman" w:hAnsi="Times New Roman" w:cs="Times New Roman"/>
          <w:i/>
          <w:sz w:val="20"/>
          <w:szCs w:val="18"/>
        </w:rPr>
        <w:t xml:space="preserve"> 2.</w:t>
      </w:r>
      <w:proofErr w:type="gramEnd"/>
      <w:r w:rsidRPr="001D6EB0">
        <w:rPr>
          <w:rFonts w:ascii="Times New Roman" w:hAnsi="Times New Roman" w:cs="Times New Roman"/>
          <w:i/>
          <w:sz w:val="20"/>
          <w:szCs w:val="18"/>
        </w:rPr>
        <w:t xml:space="preserve"> </w:t>
      </w:r>
      <w:proofErr w:type="spellStart"/>
      <w:proofErr w:type="gramStart"/>
      <w:r w:rsidRPr="001D6EB0">
        <w:rPr>
          <w:rFonts w:ascii="Times New Roman" w:hAnsi="Times New Roman" w:cs="Times New Roman"/>
          <w:i/>
          <w:sz w:val="20"/>
          <w:szCs w:val="18"/>
        </w:rPr>
        <w:t>Sedangkan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hasil</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angket</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menunjukkan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siswa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terpesona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dan</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senang</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belajar</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berbicara</w:t>
      </w:r>
      <w:proofErr w:type="spellEnd"/>
      <w:r w:rsidRPr="001D6EB0">
        <w:rPr>
          <w:rFonts w:ascii="Times New Roman" w:hAnsi="Times New Roman" w:cs="Times New Roman"/>
          <w:i/>
          <w:sz w:val="20"/>
          <w:szCs w:val="18"/>
        </w:rPr>
        <w:t xml:space="preserve"> </w:t>
      </w:r>
      <w:proofErr w:type="spellStart"/>
      <w:r w:rsidRPr="001D6EB0">
        <w:rPr>
          <w:rFonts w:ascii="Times New Roman" w:hAnsi="Times New Roman" w:cs="Times New Roman"/>
          <w:i/>
          <w:sz w:val="20"/>
          <w:szCs w:val="18"/>
        </w:rPr>
        <w:t>melalui</w:t>
      </w:r>
      <w:proofErr w:type="spellEnd"/>
      <w:r w:rsidRPr="001D6EB0">
        <w:rPr>
          <w:rFonts w:ascii="Times New Roman" w:hAnsi="Times New Roman" w:cs="Times New Roman"/>
          <w:i/>
          <w:sz w:val="20"/>
          <w:szCs w:val="18"/>
        </w:rPr>
        <w:t xml:space="preserve"> Guided WH-Question.</w:t>
      </w:r>
      <w:proofErr w:type="gramEnd"/>
      <w:r w:rsidRPr="001D6EB0">
        <w:rPr>
          <w:rFonts w:ascii="Times New Roman" w:hAnsi="Times New Roman" w:cs="Times New Roman"/>
          <w:i/>
          <w:sz w:val="20"/>
          <w:szCs w:val="18"/>
        </w:rPr>
        <w:t xml:space="preserve"> </w:t>
      </w:r>
      <w:proofErr w:type="gramStart"/>
      <w:r w:rsidRPr="001D6EB0">
        <w:rPr>
          <w:rFonts w:ascii="Times New Roman" w:hAnsi="Times New Roman" w:cs="Times New Roman"/>
          <w:i/>
          <w:sz w:val="20"/>
          <w:szCs w:val="18"/>
        </w:rPr>
        <w:t>n</w:t>
      </w:r>
      <w:proofErr w:type="gramEnd"/>
      <w:r w:rsidRPr="001D6EB0">
        <w:rPr>
          <w:rFonts w:ascii="Times New Roman" w:hAnsi="Times New Roman" w:cs="Times New Roman"/>
          <w:i/>
          <w:sz w:val="20"/>
          <w:szCs w:val="18"/>
        </w:rPr>
        <w:t>.</w:t>
      </w:r>
    </w:p>
    <w:p w:rsidR="00405F0A" w:rsidRDefault="00405F0A" w:rsidP="00405F0A">
      <w:pPr>
        <w:spacing w:line="240" w:lineRule="auto"/>
        <w:jc w:val="both"/>
        <w:rPr>
          <w:sz w:val="18"/>
          <w:szCs w:val="18"/>
        </w:rPr>
      </w:pPr>
      <w:r w:rsidRPr="00405F0A">
        <w:rPr>
          <w:rFonts w:ascii="Times New Roman" w:hAnsi="Times New Roman" w:cs="Times New Roman"/>
          <w:b/>
          <w:i/>
          <w:szCs w:val="18"/>
        </w:rPr>
        <w:t xml:space="preserve">Kata </w:t>
      </w:r>
      <w:proofErr w:type="spellStart"/>
      <w:r w:rsidRPr="00405F0A">
        <w:rPr>
          <w:rFonts w:ascii="Times New Roman" w:hAnsi="Times New Roman" w:cs="Times New Roman"/>
          <w:b/>
          <w:i/>
          <w:szCs w:val="18"/>
        </w:rPr>
        <w:t>kunci</w:t>
      </w:r>
      <w:proofErr w:type="spellEnd"/>
      <w:r w:rsidRPr="00405F0A">
        <w:rPr>
          <w:rFonts w:ascii="Times New Roman" w:hAnsi="Times New Roman" w:cs="Times New Roman"/>
          <w:b/>
          <w:i/>
          <w:szCs w:val="18"/>
        </w:rPr>
        <w:t xml:space="preserve">: </w:t>
      </w:r>
      <w:r w:rsidR="001D6EB0">
        <w:rPr>
          <w:rFonts w:ascii="Times New Roman" w:hAnsi="Times New Roman" w:cs="Times New Roman"/>
          <w:i/>
          <w:sz w:val="20"/>
          <w:szCs w:val="18"/>
          <w:lang w:val="id-ID"/>
        </w:rPr>
        <w:t>Teknik</w:t>
      </w:r>
      <w:r w:rsidR="001D6EB0" w:rsidRPr="001D6EB0">
        <w:t xml:space="preserve"> </w:t>
      </w:r>
      <w:proofErr w:type="spellStart"/>
      <w:r w:rsidR="001D6EB0">
        <w:rPr>
          <w:rFonts w:ascii="Times New Roman" w:hAnsi="Times New Roman" w:cs="Times New Roman"/>
          <w:i/>
          <w:sz w:val="20"/>
          <w:szCs w:val="18"/>
        </w:rPr>
        <w:t>Pertanyaan</w:t>
      </w:r>
      <w:proofErr w:type="spellEnd"/>
      <w:r w:rsidR="001D6EB0">
        <w:rPr>
          <w:rFonts w:ascii="Times New Roman" w:hAnsi="Times New Roman" w:cs="Times New Roman"/>
          <w:i/>
          <w:sz w:val="20"/>
          <w:szCs w:val="18"/>
        </w:rPr>
        <w:t xml:space="preserve"> </w:t>
      </w:r>
      <w:r w:rsidR="001D6EB0">
        <w:rPr>
          <w:rFonts w:ascii="Times New Roman" w:hAnsi="Times New Roman" w:cs="Times New Roman"/>
          <w:i/>
          <w:sz w:val="20"/>
          <w:szCs w:val="18"/>
          <w:lang w:val="id-ID"/>
        </w:rPr>
        <w:t xml:space="preserve">panduan </w:t>
      </w:r>
      <w:proofErr w:type="gramStart"/>
      <w:r w:rsidR="001D6EB0">
        <w:rPr>
          <w:rFonts w:ascii="Times New Roman" w:hAnsi="Times New Roman" w:cs="Times New Roman"/>
          <w:i/>
          <w:sz w:val="20"/>
          <w:szCs w:val="18"/>
        </w:rPr>
        <w:t xml:space="preserve">W.H </w:t>
      </w:r>
      <w:r w:rsidR="001D6EB0" w:rsidRPr="001D6EB0">
        <w:rPr>
          <w:rFonts w:ascii="Times New Roman" w:hAnsi="Times New Roman" w:cs="Times New Roman"/>
          <w:i/>
          <w:sz w:val="20"/>
          <w:szCs w:val="18"/>
        </w:rPr>
        <w:t>,</w:t>
      </w:r>
      <w:proofErr w:type="gramEnd"/>
      <w:r w:rsidR="001D6EB0" w:rsidRPr="001D6EB0">
        <w:rPr>
          <w:rFonts w:ascii="Times New Roman" w:hAnsi="Times New Roman" w:cs="Times New Roman"/>
          <w:i/>
          <w:sz w:val="20"/>
          <w:szCs w:val="18"/>
        </w:rPr>
        <w:t xml:space="preserve"> </w:t>
      </w:r>
      <w:proofErr w:type="spellStart"/>
      <w:r w:rsidR="001D6EB0" w:rsidRPr="001D6EB0">
        <w:rPr>
          <w:rFonts w:ascii="Times New Roman" w:hAnsi="Times New Roman" w:cs="Times New Roman"/>
          <w:i/>
          <w:sz w:val="20"/>
          <w:szCs w:val="18"/>
        </w:rPr>
        <w:t>Peningkatan</w:t>
      </w:r>
      <w:proofErr w:type="spellEnd"/>
      <w:r w:rsidR="001D6EB0" w:rsidRPr="001D6EB0">
        <w:rPr>
          <w:rFonts w:ascii="Times New Roman" w:hAnsi="Times New Roman" w:cs="Times New Roman"/>
          <w:i/>
          <w:sz w:val="20"/>
          <w:szCs w:val="18"/>
        </w:rPr>
        <w:t xml:space="preserve">, </w:t>
      </w:r>
      <w:proofErr w:type="spellStart"/>
      <w:r w:rsidR="001D6EB0" w:rsidRPr="001D6EB0">
        <w:rPr>
          <w:rFonts w:ascii="Times New Roman" w:hAnsi="Times New Roman" w:cs="Times New Roman"/>
          <w:i/>
          <w:sz w:val="20"/>
          <w:szCs w:val="18"/>
        </w:rPr>
        <w:t>dan</w:t>
      </w:r>
      <w:proofErr w:type="spellEnd"/>
      <w:r w:rsidR="001D6EB0" w:rsidRPr="001D6EB0">
        <w:rPr>
          <w:rFonts w:ascii="Times New Roman" w:hAnsi="Times New Roman" w:cs="Times New Roman"/>
          <w:i/>
          <w:sz w:val="20"/>
          <w:szCs w:val="18"/>
        </w:rPr>
        <w:t xml:space="preserve"> </w:t>
      </w:r>
      <w:proofErr w:type="spellStart"/>
      <w:r w:rsidR="001D6EB0" w:rsidRPr="001D6EB0">
        <w:rPr>
          <w:rFonts w:ascii="Times New Roman" w:hAnsi="Times New Roman" w:cs="Times New Roman"/>
          <w:i/>
          <w:sz w:val="20"/>
          <w:szCs w:val="18"/>
        </w:rPr>
        <w:t>Keterampilan</w:t>
      </w:r>
      <w:proofErr w:type="spellEnd"/>
      <w:r w:rsidR="001D6EB0" w:rsidRPr="001D6EB0">
        <w:rPr>
          <w:rFonts w:ascii="Times New Roman" w:hAnsi="Times New Roman" w:cs="Times New Roman"/>
          <w:i/>
          <w:sz w:val="20"/>
          <w:szCs w:val="18"/>
        </w:rPr>
        <w:t xml:space="preserve"> </w:t>
      </w:r>
      <w:proofErr w:type="spellStart"/>
      <w:r w:rsidR="001D6EB0" w:rsidRPr="001D6EB0">
        <w:rPr>
          <w:rFonts w:ascii="Times New Roman" w:hAnsi="Times New Roman" w:cs="Times New Roman"/>
          <w:i/>
          <w:sz w:val="20"/>
          <w:szCs w:val="18"/>
        </w:rPr>
        <w:t>Berbicara</w:t>
      </w:r>
      <w:proofErr w:type="spellEnd"/>
      <w:r w:rsidR="001D6EB0" w:rsidRPr="001D6EB0">
        <w:rPr>
          <w:rFonts w:ascii="Times New Roman" w:hAnsi="Times New Roman" w:cs="Times New Roman"/>
          <w:i/>
          <w:sz w:val="20"/>
          <w:szCs w:val="18"/>
        </w:rPr>
        <w:t>.</w:t>
      </w:r>
    </w:p>
    <w:p w:rsidR="008C6CAD" w:rsidRDefault="008C6CAD" w:rsidP="008C6CAD">
      <w:pPr>
        <w:tabs>
          <w:tab w:val="left" w:pos="1171"/>
        </w:tabs>
        <w:spacing w:after="0" w:line="240" w:lineRule="auto"/>
        <w:jc w:val="both"/>
        <w:rPr>
          <w:rFonts w:ascii="Times New Roman" w:hAnsi="Times New Roman"/>
          <w:b/>
          <w:color w:val="000000" w:themeColor="text1"/>
        </w:rPr>
      </w:pPr>
      <w:r>
        <w:rPr>
          <w:rFonts w:ascii="Times New Roman" w:hAnsi="Times New Roman"/>
          <w:b/>
          <w:color w:val="000000" w:themeColor="text1"/>
        </w:rPr>
        <w:t>Abstract</w:t>
      </w:r>
    </w:p>
    <w:p w:rsidR="00405F0A" w:rsidRPr="00405F0A" w:rsidRDefault="00BF28C2" w:rsidP="00405F0A">
      <w:pPr>
        <w:spacing w:line="240" w:lineRule="auto"/>
        <w:jc w:val="both"/>
        <w:rPr>
          <w:rFonts w:ascii="Times New Roman" w:hAnsi="Times New Roman" w:cs="Times New Roman"/>
          <w:i/>
          <w:sz w:val="20"/>
          <w:szCs w:val="24"/>
        </w:rPr>
      </w:pPr>
      <w:r w:rsidRPr="00BF28C2">
        <w:rPr>
          <w:rFonts w:ascii="Times New Roman" w:hAnsi="Times New Roman" w:cs="Times New Roman"/>
          <w:i/>
          <w:sz w:val="20"/>
          <w:szCs w:val="24"/>
        </w:rPr>
        <w:t xml:space="preserve">This research was conducted using a classroom action research design through two cycles. The purpose of the study is to know how Guided WH-Questions technique are able to increase </w:t>
      </w:r>
      <w:proofErr w:type="gramStart"/>
      <w:r w:rsidRPr="00BF28C2">
        <w:rPr>
          <w:rFonts w:ascii="Times New Roman" w:hAnsi="Times New Roman" w:cs="Times New Roman"/>
          <w:i/>
          <w:sz w:val="20"/>
          <w:szCs w:val="24"/>
        </w:rPr>
        <w:t>the  speaking</w:t>
      </w:r>
      <w:proofErr w:type="gramEnd"/>
      <w:r w:rsidRPr="00BF28C2">
        <w:rPr>
          <w:rFonts w:ascii="Times New Roman" w:hAnsi="Times New Roman" w:cs="Times New Roman"/>
          <w:i/>
          <w:sz w:val="20"/>
          <w:szCs w:val="24"/>
        </w:rPr>
        <w:t xml:space="preserve"> skill of the students at Junior High School. The research was conducted at SMP Al-</w:t>
      </w:r>
      <w:proofErr w:type="spellStart"/>
      <w:r w:rsidRPr="00BF28C2">
        <w:rPr>
          <w:rFonts w:ascii="Times New Roman" w:hAnsi="Times New Roman" w:cs="Times New Roman"/>
          <w:i/>
          <w:sz w:val="20"/>
          <w:szCs w:val="24"/>
        </w:rPr>
        <w:t>Islamiyah</w:t>
      </w:r>
      <w:proofErr w:type="spellEnd"/>
      <w:r w:rsidRPr="00BF28C2">
        <w:rPr>
          <w:rFonts w:ascii="Times New Roman" w:hAnsi="Times New Roman" w:cs="Times New Roman"/>
          <w:i/>
          <w:sz w:val="20"/>
          <w:szCs w:val="24"/>
        </w:rPr>
        <w:t xml:space="preserve"> </w:t>
      </w:r>
      <w:proofErr w:type="spellStart"/>
      <w:r w:rsidRPr="00BF28C2">
        <w:rPr>
          <w:rFonts w:ascii="Times New Roman" w:hAnsi="Times New Roman" w:cs="Times New Roman"/>
          <w:i/>
          <w:sz w:val="20"/>
          <w:szCs w:val="24"/>
        </w:rPr>
        <w:t>Teja</w:t>
      </w:r>
      <w:proofErr w:type="spellEnd"/>
      <w:r w:rsidRPr="00BF28C2">
        <w:rPr>
          <w:rFonts w:ascii="Times New Roman" w:hAnsi="Times New Roman" w:cs="Times New Roman"/>
          <w:i/>
          <w:sz w:val="20"/>
          <w:szCs w:val="24"/>
        </w:rPr>
        <w:t xml:space="preserve"> Barat </w:t>
      </w:r>
      <w:proofErr w:type="spellStart"/>
      <w:r w:rsidRPr="00BF28C2">
        <w:rPr>
          <w:rFonts w:ascii="Times New Roman" w:hAnsi="Times New Roman" w:cs="Times New Roman"/>
          <w:i/>
          <w:sz w:val="20"/>
          <w:szCs w:val="24"/>
        </w:rPr>
        <w:t>Pamekasan</w:t>
      </w:r>
      <w:proofErr w:type="spellEnd"/>
      <w:r w:rsidRPr="00BF28C2">
        <w:rPr>
          <w:rFonts w:ascii="Times New Roman" w:hAnsi="Times New Roman" w:cs="Times New Roman"/>
          <w:i/>
          <w:sz w:val="20"/>
          <w:szCs w:val="24"/>
        </w:rPr>
        <w:t xml:space="preserve">. It is limited only at the first grade and the class consists of 19 students. The data was collected through observation sheet, field notes, the students’ test and questionnaire. In data analysis, the researcher utilized descriptive quantitative. The data from the outcome of observation and the students’ test are analyzed utilizing </w:t>
      </w:r>
      <w:proofErr w:type="spellStart"/>
      <w:r w:rsidRPr="00BF28C2">
        <w:rPr>
          <w:rFonts w:ascii="Times New Roman" w:hAnsi="Times New Roman" w:cs="Times New Roman"/>
          <w:i/>
          <w:sz w:val="20"/>
          <w:szCs w:val="24"/>
        </w:rPr>
        <w:t>statistic</w:t>
      </w:r>
      <w:proofErr w:type="spellEnd"/>
      <w:r w:rsidRPr="00BF28C2">
        <w:rPr>
          <w:rFonts w:ascii="Times New Roman" w:hAnsi="Times New Roman" w:cs="Times New Roman"/>
          <w:i/>
          <w:sz w:val="20"/>
          <w:szCs w:val="24"/>
        </w:rPr>
        <w:t xml:space="preserve"> analysis. The findings showed that the students’ involvement in learning process indicated the success of the teaching and learning if in the cycle 1 of meeting 1 was 77% and meeting 2 was 85</w:t>
      </w:r>
      <w:proofErr w:type="gramStart"/>
      <w:r w:rsidRPr="00BF28C2">
        <w:rPr>
          <w:rFonts w:ascii="Times New Roman" w:hAnsi="Times New Roman" w:cs="Times New Roman"/>
          <w:i/>
          <w:sz w:val="20"/>
          <w:szCs w:val="24"/>
        </w:rPr>
        <w:t>,7</w:t>
      </w:r>
      <w:proofErr w:type="gramEnd"/>
      <w:r w:rsidRPr="00BF28C2">
        <w:rPr>
          <w:rFonts w:ascii="Times New Roman" w:hAnsi="Times New Roman" w:cs="Times New Roman"/>
          <w:i/>
          <w:sz w:val="20"/>
          <w:szCs w:val="24"/>
        </w:rPr>
        <w:t xml:space="preserve">%. </w:t>
      </w:r>
      <w:proofErr w:type="gramStart"/>
      <w:r w:rsidRPr="00BF28C2">
        <w:rPr>
          <w:rFonts w:ascii="Times New Roman" w:hAnsi="Times New Roman" w:cs="Times New Roman"/>
          <w:i/>
          <w:sz w:val="20"/>
          <w:szCs w:val="24"/>
        </w:rPr>
        <w:t>Then.</w:t>
      </w:r>
      <w:proofErr w:type="gramEnd"/>
      <w:r w:rsidRPr="00BF28C2">
        <w:rPr>
          <w:rFonts w:ascii="Times New Roman" w:hAnsi="Times New Roman" w:cs="Times New Roman"/>
          <w:i/>
          <w:sz w:val="20"/>
          <w:szCs w:val="24"/>
        </w:rPr>
        <w:t xml:space="preserve"> In second cycle of meeting 1 the students’ involvement improved to be 91, 4% </w:t>
      </w:r>
      <w:proofErr w:type="gramStart"/>
      <w:r w:rsidRPr="00BF28C2">
        <w:rPr>
          <w:rFonts w:ascii="Times New Roman" w:hAnsi="Times New Roman" w:cs="Times New Roman"/>
          <w:i/>
          <w:sz w:val="20"/>
          <w:szCs w:val="24"/>
        </w:rPr>
        <w:t>and  meeting</w:t>
      </w:r>
      <w:proofErr w:type="gramEnd"/>
      <w:r w:rsidRPr="00BF28C2">
        <w:rPr>
          <w:rFonts w:ascii="Times New Roman" w:hAnsi="Times New Roman" w:cs="Times New Roman"/>
          <w:i/>
          <w:sz w:val="20"/>
          <w:szCs w:val="24"/>
        </w:rPr>
        <w:t xml:space="preserve"> 2 was 97%. The refinement was seen from the advance of the students’ average speaking points. In preliminary study, the students’ speaking average score was 54, 8. It improved to be 71 in the cycle 1 and 82 in the cycle 2. While the students’ outcome </w:t>
      </w:r>
      <w:r w:rsidRPr="00BF28C2">
        <w:rPr>
          <w:rFonts w:ascii="Times New Roman" w:hAnsi="Times New Roman" w:cs="Times New Roman"/>
          <w:i/>
          <w:sz w:val="20"/>
          <w:szCs w:val="24"/>
        </w:rPr>
        <w:lastRenderedPageBreak/>
        <w:t>of the questionnaire showed the students were fascinated and enjoyed in studying speaking through Guided WH-Question.</w:t>
      </w:r>
    </w:p>
    <w:p w:rsidR="00DC6687" w:rsidRPr="00DC6687" w:rsidRDefault="00405F0A" w:rsidP="00DC6687">
      <w:pPr>
        <w:spacing w:line="240" w:lineRule="auto"/>
        <w:jc w:val="both"/>
        <w:rPr>
          <w:rFonts w:ascii="Times New Roman" w:hAnsi="Times New Roman" w:cs="Times New Roman"/>
          <w:i/>
          <w:sz w:val="20"/>
          <w:szCs w:val="24"/>
          <w:lang w:val="id-ID"/>
        </w:rPr>
      </w:pPr>
      <w:r w:rsidRPr="00405F0A">
        <w:rPr>
          <w:rFonts w:ascii="Times New Roman" w:hAnsi="Times New Roman" w:cs="Times New Roman"/>
          <w:b/>
          <w:i/>
          <w:sz w:val="20"/>
          <w:szCs w:val="24"/>
        </w:rPr>
        <w:t>Keywords:</w:t>
      </w:r>
      <w:r w:rsidRPr="00405F0A">
        <w:rPr>
          <w:rFonts w:ascii="Times New Roman" w:hAnsi="Times New Roman" w:cs="Times New Roman"/>
          <w:i/>
          <w:sz w:val="20"/>
          <w:szCs w:val="24"/>
        </w:rPr>
        <w:t xml:space="preserve"> </w:t>
      </w:r>
      <w:r w:rsidR="00DC6687" w:rsidRPr="00DC6687">
        <w:rPr>
          <w:rFonts w:ascii="Times New Roman" w:hAnsi="Times New Roman" w:cs="Times New Roman"/>
          <w:i/>
          <w:sz w:val="20"/>
          <w:szCs w:val="24"/>
          <w:lang w:val="id-ID"/>
        </w:rPr>
        <w:t>Guided W.H questions Technique, Improve, and Speaking Skill.</w:t>
      </w:r>
    </w:p>
    <w:p w:rsidR="008C6CAD" w:rsidRDefault="008C6CAD" w:rsidP="00DC6687">
      <w:pPr>
        <w:spacing w:line="240" w:lineRule="auto"/>
        <w:jc w:val="both"/>
        <w:rPr>
          <w:rFonts w:ascii="Times New Roman" w:hAnsi="Times New Roman"/>
          <w:b/>
          <w:color w:val="000000" w:themeColor="text1"/>
          <w:sz w:val="24"/>
          <w:szCs w:val="24"/>
        </w:rPr>
      </w:pPr>
      <w:r w:rsidRPr="00706298">
        <w:rPr>
          <w:rFonts w:ascii="Times New Roman" w:hAnsi="Times New Roman"/>
          <w:b/>
          <w:color w:val="000000" w:themeColor="text1"/>
          <w:sz w:val="24"/>
          <w:szCs w:val="24"/>
        </w:rPr>
        <w:t>INTRODUCTION</w:t>
      </w:r>
    </w:p>
    <w:p w:rsidR="00F83670" w:rsidRPr="007A49AD" w:rsidRDefault="00270DAC" w:rsidP="007A49AD">
      <w:pPr>
        <w:spacing w:after="120" w:line="360" w:lineRule="auto"/>
        <w:ind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S</w:t>
      </w:r>
      <w:r w:rsidR="00F83670" w:rsidRPr="00F83670">
        <w:rPr>
          <w:rFonts w:ascii="Times New Roman" w:hAnsi="Times New Roman" w:cs="Times New Roman"/>
          <w:bCs/>
          <w:sz w:val="24"/>
          <w:szCs w:val="24"/>
          <w:lang w:val="id-ID"/>
        </w:rPr>
        <w:t>ome researches that analyze about speaking skill in learning foreign language such as the research was conducted by</w:t>
      </w:r>
      <w:r w:rsidR="00F83670" w:rsidRPr="00F83670">
        <w:rPr>
          <w:rFonts w:ascii="Times New Roman" w:hAnsi="Times New Roman" w:cs="Times New Roman"/>
          <w:bCs/>
          <w:sz w:val="24"/>
          <w:szCs w:val="24"/>
        </w:rPr>
        <w:t xml:space="preserve"> </w:t>
      </w:r>
      <w:r w:rsidR="008C239C">
        <w:rPr>
          <w:rFonts w:ascii="Times New Roman" w:hAnsi="Times New Roman" w:cs="Times New Roman"/>
          <w:bCs/>
          <w:sz w:val="24"/>
          <w:szCs w:val="24"/>
        </w:rPr>
        <w:fldChar w:fldCharType="begin"/>
      </w:r>
      <w:r w:rsidR="008C239C">
        <w:rPr>
          <w:rFonts w:ascii="Times New Roman" w:hAnsi="Times New Roman" w:cs="Times New Roman"/>
          <w:bCs/>
          <w:sz w:val="24"/>
          <w:szCs w:val="24"/>
        </w:rPr>
        <w:instrText xml:space="preserve"> ADDIN ZOTERO_ITEM CSL_CITATION {"citationID":"4WlHBzF0","properties":{"formattedCitation":"(Aljumah, 2011)","plainCitation":"(Aljumah, 2011)","noteIndex":0},"citationItems":[{"id":9,"uris":["http://zotero.org/users/local/QRO2RvvZ/items/5HZPJDRH"],"itemData":{"id":9,"type":"article-journal","abstract":"This study investigates the problems of EFL/ESL university students’ unwillingness to speak and take part in class discussions. Saudi students find it inappropriate to speak in class because of their fear to be seen as verbally challenging their teachers' views openly and publicly. Even when they do, they speak a little. This leads to frustration on the side of the teacher, in addition to the absence of any clear feedback from the students: whether they have/have not understood the lecture. The study proposes an integrative approach addressing this problem by integrating all the four communication skills, in addition to the sociolinguistic factor. It has been conducted at the English Department, Qassim University, KSA. The results show that the students have exhibited a considerable improvement in the oral skills. In short, the integrative approach procedure has been generally useful in overcoming those hurdles of students' reticence to communicate, participate, and interact with one another in class discussions.","container-title":"English Language Teaching","DOI":"10.5539/elt.v4n3p84","ISSN":"1916-4750, 1916-4742","issue":"3","journalAbbreviation":"ELT","language":"en","page":"p84","source":"DOI.org (Crossref)","title":"Developing Saudi EFL Students’ Oral Skills: An Integrative Approach","title-short":"Developing Saudi EFL Students’ Oral Skills","volume":"4","author":[{"family":"Aljumah","given":"Fahad"}],"issued":{"date-parts":[["2011",8,23]]}}}],"schema":"https://github.com/citation-style-language/schema/raw/master/csl-citation.json"} </w:instrText>
      </w:r>
      <w:r w:rsidR="008C239C">
        <w:rPr>
          <w:rFonts w:ascii="Times New Roman" w:hAnsi="Times New Roman" w:cs="Times New Roman"/>
          <w:bCs/>
          <w:sz w:val="24"/>
          <w:szCs w:val="24"/>
        </w:rPr>
        <w:fldChar w:fldCharType="separate"/>
      </w:r>
      <w:proofErr w:type="spellStart"/>
      <w:r w:rsidR="008C239C">
        <w:rPr>
          <w:rFonts w:ascii="Times New Roman" w:hAnsi="Times New Roman" w:cs="Times New Roman"/>
          <w:sz w:val="24"/>
        </w:rPr>
        <w:t>Aljumah</w:t>
      </w:r>
      <w:proofErr w:type="spellEnd"/>
      <w:r w:rsidR="008C239C">
        <w:rPr>
          <w:rFonts w:ascii="Times New Roman" w:hAnsi="Times New Roman" w:cs="Times New Roman"/>
          <w:sz w:val="24"/>
          <w:lang w:val="id-ID"/>
        </w:rPr>
        <w:t xml:space="preserve"> (</w:t>
      </w:r>
      <w:r w:rsidR="008C239C" w:rsidRPr="008C239C">
        <w:rPr>
          <w:rFonts w:ascii="Times New Roman" w:hAnsi="Times New Roman" w:cs="Times New Roman"/>
          <w:sz w:val="24"/>
        </w:rPr>
        <w:t>2011)</w:t>
      </w:r>
      <w:r w:rsidR="008C239C">
        <w:rPr>
          <w:rFonts w:ascii="Times New Roman" w:hAnsi="Times New Roman" w:cs="Times New Roman"/>
          <w:bCs/>
          <w:sz w:val="24"/>
          <w:szCs w:val="24"/>
        </w:rPr>
        <w:fldChar w:fldCharType="end"/>
      </w:r>
      <w:r w:rsidR="00F83670" w:rsidRPr="00224ED3">
        <w:rPr>
          <w:rFonts w:ascii="Times New Roman" w:hAnsi="Times New Roman" w:cs="Times New Roman"/>
          <w:bCs/>
          <w:color w:val="FF0000"/>
          <w:sz w:val="24"/>
          <w:szCs w:val="24"/>
        </w:rPr>
        <w:t xml:space="preserve"> </w:t>
      </w:r>
      <w:r w:rsidR="00F83670" w:rsidRPr="00F83670">
        <w:rPr>
          <w:rFonts w:ascii="Times New Roman" w:hAnsi="Times New Roman" w:cs="Times New Roman"/>
          <w:bCs/>
          <w:sz w:val="24"/>
          <w:szCs w:val="24"/>
          <w:lang w:val="id-ID"/>
        </w:rPr>
        <w:t xml:space="preserve">about the expanded students’ speaking skill </w:t>
      </w:r>
      <w:r w:rsidR="00F83670" w:rsidRPr="00F83670">
        <w:rPr>
          <w:rFonts w:ascii="Times New Roman" w:hAnsi="Times New Roman" w:cs="Times New Roman"/>
          <w:bCs/>
          <w:sz w:val="24"/>
          <w:szCs w:val="24"/>
        </w:rPr>
        <w:t xml:space="preserve">in Saudi Arabia </w:t>
      </w:r>
      <w:r w:rsidR="00F83670" w:rsidRPr="00F83670">
        <w:rPr>
          <w:rFonts w:ascii="Times New Roman" w:hAnsi="Times New Roman" w:cs="Times New Roman"/>
          <w:bCs/>
          <w:sz w:val="24"/>
          <w:szCs w:val="24"/>
          <w:lang w:val="id-ID"/>
        </w:rPr>
        <w:t>utilizing</w:t>
      </w:r>
      <w:r w:rsidR="00F83670" w:rsidRPr="00F83670">
        <w:rPr>
          <w:rFonts w:ascii="Times New Roman" w:hAnsi="Times New Roman" w:cs="Times New Roman"/>
          <w:bCs/>
          <w:sz w:val="24"/>
          <w:szCs w:val="24"/>
        </w:rPr>
        <w:t xml:space="preserve"> an interactive approach. </w:t>
      </w:r>
      <w:r w:rsidR="00F83670" w:rsidRPr="00F83670">
        <w:rPr>
          <w:rFonts w:ascii="Times New Roman" w:hAnsi="Times New Roman" w:cs="Times New Roman"/>
          <w:bCs/>
          <w:sz w:val="24"/>
          <w:szCs w:val="24"/>
          <w:lang w:val="id-ID"/>
        </w:rPr>
        <w:t xml:space="preserve">The main result of this reserach is </w:t>
      </w:r>
      <w:r w:rsidR="00F83670" w:rsidRPr="00F83670">
        <w:rPr>
          <w:rFonts w:ascii="Times New Roman" w:hAnsi="Times New Roman" w:cs="Times New Roman"/>
          <w:bCs/>
          <w:sz w:val="24"/>
          <w:szCs w:val="24"/>
        </w:rPr>
        <w:t xml:space="preserve">Some point noted from his research is that the </w:t>
      </w:r>
      <w:r w:rsidR="00F83670" w:rsidRPr="00F83670">
        <w:rPr>
          <w:rFonts w:ascii="Times New Roman" w:hAnsi="Times New Roman" w:cs="Times New Roman"/>
          <w:bCs/>
          <w:sz w:val="24"/>
          <w:szCs w:val="24"/>
          <w:lang w:val="id-ID"/>
        </w:rPr>
        <w:t xml:space="preserve">colourable </w:t>
      </w:r>
      <w:r w:rsidR="00F83670" w:rsidRPr="00F83670">
        <w:rPr>
          <w:rFonts w:ascii="Times New Roman" w:hAnsi="Times New Roman" w:cs="Times New Roman"/>
          <w:bCs/>
          <w:sz w:val="24"/>
          <w:szCs w:val="24"/>
        </w:rPr>
        <w:t xml:space="preserve">of </w:t>
      </w:r>
      <w:r w:rsidR="00F83670" w:rsidRPr="00F83670">
        <w:rPr>
          <w:rFonts w:ascii="Times New Roman" w:hAnsi="Times New Roman" w:cs="Times New Roman"/>
          <w:bCs/>
          <w:sz w:val="24"/>
          <w:szCs w:val="24"/>
          <w:lang w:val="id-ID"/>
        </w:rPr>
        <w:t xml:space="preserve">studying </w:t>
      </w:r>
      <w:r w:rsidR="00F83670" w:rsidRPr="00F83670">
        <w:rPr>
          <w:rFonts w:ascii="Times New Roman" w:hAnsi="Times New Roman" w:cs="Times New Roman"/>
          <w:bCs/>
          <w:sz w:val="24"/>
          <w:szCs w:val="24"/>
        </w:rPr>
        <w:t xml:space="preserve">English </w:t>
      </w:r>
      <w:r w:rsidR="00F83670" w:rsidRPr="00F83670">
        <w:rPr>
          <w:rFonts w:ascii="Times New Roman" w:hAnsi="Times New Roman" w:cs="Times New Roman"/>
          <w:bCs/>
          <w:sz w:val="24"/>
          <w:szCs w:val="24"/>
          <w:lang w:val="id-ID"/>
        </w:rPr>
        <w:t xml:space="preserve">ought to take </w:t>
      </w:r>
      <w:r w:rsidR="00F83670" w:rsidRPr="00F83670">
        <w:rPr>
          <w:rFonts w:ascii="Times New Roman" w:hAnsi="Times New Roman" w:cs="Times New Roman"/>
          <w:bCs/>
          <w:sz w:val="24"/>
          <w:szCs w:val="24"/>
        </w:rPr>
        <w:t>some</w:t>
      </w:r>
      <w:r w:rsidR="00F83670" w:rsidRPr="00F83670">
        <w:rPr>
          <w:rFonts w:ascii="Times New Roman" w:hAnsi="Times New Roman" w:cs="Times New Roman"/>
          <w:bCs/>
          <w:sz w:val="24"/>
          <w:szCs w:val="24"/>
          <w:lang w:val="id-ID"/>
        </w:rPr>
        <w:t xml:space="preserve"> matters</w:t>
      </w:r>
      <w:r w:rsidR="00F83670" w:rsidRPr="00F83670">
        <w:rPr>
          <w:rFonts w:ascii="Times New Roman" w:hAnsi="Times New Roman" w:cs="Times New Roman"/>
          <w:bCs/>
          <w:sz w:val="24"/>
          <w:szCs w:val="24"/>
        </w:rPr>
        <w:t xml:space="preserve"> such as comprehension, teamwork, motivation, familiarity, integration, writing the task, presenting the task, and students-centered</w:t>
      </w:r>
      <w:r w:rsidR="00F83670" w:rsidRPr="00F83670">
        <w:rPr>
          <w:rFonts w:ascii="Times New Roman" w:hAnsi="Times New Roman" w:cs="Times New Roman"/>
          <w:bCs/>
          <w:sz w:val="24"/>
          <w:szCs w:val="24"/>
          <w:lang w:val="id-ID"/>
        </w:rPr>
        <w:t xml:space="preserve"> approach</w:t>
      </w:r>
      <w:r w:rsidR="00F83670" w:rsidRPr="00F83670">
        <w:rPr>
          <w:rFonts w:ascii="Times New Roman" w:hAnsi="Times New Roman" w:cs="Times New Roman"/>
          <w:bCs/>
          <w:sz w:val="24"/>
          <w:szCs w:val="24"/>
        </w:rPr>
        <w:t>.</w:t>
      </w:r>
      <w:r>
        <w:rPr>
          <w:rFonts w:ascii="Times New Roman" w:hAnsi="Times New Roman" w:cs="Times New Roman"/>
          <w:bCs/>
          <w:sz w:val="24"/>
          <w:szCs w:val="24"/>
          <w:lang w:val="id-ID"/>
        </w:rPr>
        <w:t xml:space="preserve"> </w:t>
      </w:r>
      <w:r w:rsidR="007A49AD">
        <w:rPr>
          <w:rFonts w:ascii="Times New Roman" w:hAnsi="Times New Roman" w:cs="Times New Roman"/>
          <w:sz w:val="24"/>
          <w:szCs w:val="24"/>
          <w:lang w:val="id-ID"/>
        </w:rPr>
        <w:t>It</w:t>
      </w:r>
      <w:r w:rsidR="00760AF7">
        <w:rPr>
          <w:rFonts w:ascii="Times New Roman" w:hAnsi="Times New Roman" w:cs="Times New Roman"/>
          <w:sz w:val="24"/>
          <w:szCs w:val="24"/>
          <w:lang w:val="id-ID"/>
        </w:rPr>
        <w:t xml:space="preserve"> </w:t>
      </w:r>
      <w:r w:rsidR="00F83670" w:rsidRPr="00F83670">
        <w:rPr>
          <w:rFonts w:ascii="Times New Roman" w:hAnsi="Times New Roman" w:cs="Times New Roman"/>
          <w:sz w:val="24"/>
          <w:szCs w:val="24"/>
          <w:lang w:val="id-ID"/>
        </w:rPr>
        <w:t xml:space="preserve">is important for teachers of English foreign language to verify the elements, situations, and constituents that emphasize speaking effectiveness to assist students speak English fluently. Therefore,  the teacher must have a special ability in designing and implementing learning strategies that are considered compatible with the interests, talents and in accordance with the level of student growth and teaching is one of ways  to develop students’ behavior, characteristic, belief, ability and attitude in real life, as stated </w:t>
      </w:r>
      <w:r w:rsidR="006056CF">
        <w:rPr>
          <w:rFonts w:ascii="Times New Roman" w:hAnsi="Times New Roman" w:cs="Times New Roman"/>
          <w:sz w:val="24"/>
          <w:szCs w:val="24"/>
          <w:lang w:val="id-ID"/>
        </w:rPr>
        <w:fldChar w:fldCharType="begin"/>
      </w:r>
      <w:r w:rsidR="006056CF">
        <w:rPr>
          <w:rFonts w:ascii="Times New Roman" w:hAnsi="Times New Roman" w:cs="Times New Roman"/>
          <w:sz w:val="24"/>
          <w:szCs w:val="24"/>
          <w:lang w:val="id-ID"/>
        </w:rPr>
        <w:instrText xml:space="preserve"> ADDIN ZOTERO_ITEM CSL_CITATION {"citationID":"V8rnWXn8","properties":{"unsorted":true,"formattedCitation":"(Brown, H. Douglas, 2007)","plainCitation":"(Brown, H. Douglas, 2007)","noteIndex":0},"citationItems":[{"id":10,"uris":["http://zotero.org/users/local/QRO2RvvZ/items/Z7EPWFKW"],"itemData":{"id":10,"type":"book","event-place":"USA","number-of-pages":"123","publisher":"Longman","publisher-place":"USA","title":"Principles of Language Learning and Teaching","author":[{"family":"Brown, H. Douglas","given":""}],"issued":{"date-parts":[["2007"]]}}}],"schema":"https://github.com/citation-style-language/schema/raw/master/csl-citation.json"} </w:instrText>
      </w:r>
      <w:r w:rsidR="006056CF">
        <w:rPr>
          <w:rFonts w:ascii="Times New Roman" w:hAnsi="Times New Roman" w:cs="Times New Roman"/>
          <w:sz w:val="24"/>
          <w:szCs w:val="24"/>
          <w:lang w:val="id-ID"/>
        </w:rPr>
        <w:fldChar w:fldCharType="separate"/>
      </w:r>
      <w:r w:rsidR="006056CF" w:rsidRPr="006056CF">
        <w:rPr>
          <w:rFonts w:ascii="Times New Roman" w:hAnsi="Times New Roman" w:cs="Times New Roman"/>
          <w:sz w:val="24"/>
        </w:rPr>
        <w:t>(Brown, 2007)</w:t>
      </w:r>
      <w:r w:rsidR="006056CF">
        <w:rPr>
          <w:rFonts w:ascii="Times New Roman" w:hAnsi="Times New Roman" w:cs="Times New Roman"/>
          <w:sz w:val="24"/>
          <w:szCs w:val="24"/>
          <w:lang w:val="id-ID"/>
        </w:rPr>
        <w:fldChar w:fldCharType="end"/>
      </w:r>
      <w:r w:rsidR="006056CF" w:rsidRPr="007555A0">
        <w:rPr>
          <w:rFonts w:ascii="Times New Roman" w:hAnsi="Times New Roman" w:cs="Times New Roman"/>
          <w:sz w:val="24"/>
          <w:szCs w:val="24"/>
          <w:lang w:val="id-ID"/>
        </w:rPr>
        <w:t>.</w:t>
      </w:r>
      <w:r w:rsidR="00F83670" w:rsidRPr="007555A0">
        <w:rPr>
          <w:rFonts w:ascii="Times New Roman" w:hAnsi="Times New Roman" w:cs="Times New Roman"/>
          <w:sz w:val="24"/>
          <w:szCs w:val="24"/>
          <w:lang w:val="id-ID"/>
        </w:rPr>
        <w:t xml:space="preserve"> </w:t>
      </w:r>
      <w:r w:rsidR="006056CF">
        <w:rPr>
          <w:rFonts w:ascii="Times New Roman" w:hAnsi="Times New Roman" w:cs="Times New Roman"/>
          <w:color w:val="FF0000"/>
          <w:sz w:val="24"/>
          <w:szCs w:val="24"/>
          <w:lang w:val="id-ID"/>
        </w:rPr>
        <w:fldChar w:fldCharType="begin"/>
      </w:r>
      <w:r w:rsidR="006056CF">
        <w:rPr>
          <w:rFonts w:ascii="Times New Roman" w:hAnsi="Times New Roman" w:cs="Times New Roman"/>
          <w:color w:val="FF0000"/>
          <w:sz w:val="24"/>
          <w:szCs w:val="24"/>
          <w:lang w:val="id-ID"/>
        </w:rPr>
        <w:instrText xml:space="preserve"> ADDIN ZOTERO_ITEM CSL_CITATION {"citationID":"zsfiDAVo","properties":{"formattedCitation":"(Rao, 2018)","plainCitation":"(Rao, 2018)","noteIndex":0},"citationItems":[{"id":12,"uris":["http://zotero.org/users/local/QRO2RvvZ/items/GVYGBNMC"],"itemData":{"id":12,"type":"article-journal","abstract":"In this modern, communicative and technological era, English plays a prominent role in the development of global education and business. In recent years, one of the major problems related to English language learning (ELL) is to develop learners to use the language effectively and proficiently. To overcome the hindrances in ELL, teachers have to make the classroom instruction strong and dynamic. Classroom interaction must be encouraged because it is a useful strategy to enhance learners’ communicative competence since it plays a significant role in learning English as a foreign language or second language by giving ample opportunities to learners to be able to communicate with others without any hesitation or phobia. Undoubtedly, the learners can acquire the knowledge of grammar and vocabulary that is useful in improving speaking skills when they can interact with others in language learning activities in a dynamic way in English classrooms. Eventually, it leads them to improve their communication skills. It is a well-known fact that communication skills are highly useful in getting jobs and developing the career of learners.","language":"en","source":"Zotero","title":"DEVELOPING SPEAKING SKILLS IN ESL OR EFL SETTINGS","volume":"5","author":[{"family":"Rao","given":"Parupalli Srinivas"}],"issued":{"date-parts":[["2018"]]}}}],"schema":"https://github.com/citation-style-language/schema/raw/master/csl-citation.json"} </w:instrText>
      </w:r>
      <w:r w:rsidR="006056CF">
        <w:rPr>
          <w:rFonts w:ascii="Times New Roman" w:hAnsi="Times New Roman" w:cs="Times New Roman"/>
          <w:color w:val="FF0000"/>
          <w:sz w:val="24"/>
          <w:szCs w:val="24"/>
          <w:lang w:val="id-ID"/>
        </w:rPr>
        <w:fldChar w:fldCharType="separate"/>
      </w:r>
      <w:r w:rsidR="006056CF" w:rsidRPr="006056CF">
        <w:rPr>
          <w:rFonts w:ascii="Times New Roman" w:hAnsi="Times New Roman" w:cs="Times New Roman"/>
          <w:sz w:val="24"/>
        </w:rPr>
        <w:t>(</w:t>
      </w:r>
      <w:proofErr w:type="spellStart"/>
      <w:r w:rsidR="006056CF" w:rsidRPr="006056CF">
        <w:rPr>
          <w:rFonts w:ascii="Times New Roman" w:hAnsi="Times New Roman" w:cs="Times New Roman"/>
          <w:sz w:val="24"/>
        </w:rPr>
        <w:t>Rao</w:t>
      </w:r>
      <w:proofErr w:type="spellEnd"/>
      <w:r w:rsidR="006056CF" w:rsidRPr="006056CF">
        <w:rPr>
          <w:rFonts w:ascii="Times New Roman" w:hAnsi="Times New Roman" w:cs="Times New Roman"/>
          <w:sz w:val="24"/>
        </w:rPr>
        <w:t>, 2018)</w:t>
      </w:r>
      <w:r w:rsidR="006056CF">
        <w:rPr>
          <w:rFonts w:ascii="Times New Roman" w:hAnsi="Times New Roman" w:cs="Times New Roman"/>
          <w:color w:val="FF0000"/>
          <w:sz w:val="24"/>
          <w:szCs w:val="24"/>
          <w:lang w:val="id-ID"/>
        </w:rPr>
        <w:fldChar w:fldCharType="end"/>
      </w:r>
      <w:r w:rsidR="006056CF">
        <w:rPr>
          <w:rFonts w:ascii="Times New Roman" w:hAnsi="Times New Roman" w:cs="Times New Roman"/>
          <w:color w:val="FF0000"/>
          <w:sz w:val="24"/>
          <w:szCs w:val="24"/>
          <w:lang w:val="id-ID"/>
        </w:rPr>
        <w:t xml:space="preserve"> </w:t>
      </w:r>
      <w:r w:rsidR="00D72020" w:rsidRPr="006056CF">
        <w:rPr>
          <w:rFonts w:ascii="Times New Roman" w:hAnsi="Times New Roman" w:cs="Times New Roman"/>
          <w:sz w:val="24"/>
          <w:szCs w:val="24"/>
          <w:lang w:val="id-ID"/>
        </w:rPr>
        <w:t>added that students</w:t>
      </w:r>
      <w:r w:rsidR="002540A9" w:rsidRPr="006056CF">
        <w:rPr>
          <w:rFonts w:ascii="Times New Roman" w:hAnsi="Times New Roman" w:cs="Times New Roman"/>
          <w:sz w:val="24"/>
          <w:szCs w:val="24"/>
        </w:rPr>
        <w:t xml:space="preserve"> </w:t>
      </w:r>
      <w:r w:rsidR="002540A9" w:rsidRPr="002540A9">
        <w:rPr>
          <w:rFonts w:ascii="Times New Roman" w:hAnsi="Times New Roman" w:cs="Times New Roman"/>
          <w:sz w:val="24"/>
          <w:szCs w:val="24"/>
        </w:rPr>
        <w:t>also need a real-time exposure that is implemented by the teachers with a set of classroom activities developed in a dynamic interactive learning environment where both teachers and learners collaborate and cooperate with one another to create a comfortable, relaxed and safe atmosphere for a perfect productive talk in the classroom environment</w:t>
      </w:r>
      <w:r w:rsidR="00F83670" w:rsidRPr="00F83670">
        <w:rPr>
          <w:rFonts w:ascii="Times New Roman" w:hAnsi="Times New Roman" w:cs="Times New Roman"/>
          <w:sz w:val="24"/>
          <w:szCs w:val="24"/>
          <w:lang w:val="id-ID"/>
        </w:rPr>
        <w:t xml:space="preserve">. Moreover, for the second language such as english, learners need environment where they can express or practice their language. The process of  speech occurs in not only official but also inofficial, it is more important to the second language. </w:t>
      </w:r>
    </w:p>
    <w:p w:rsidR="00F83670" w:rsidRPr="00F83670" w:rsidRDefault="00F83670" w:rsidP="008E227A">
      <w:pPr>
        <w:spacing w:after="120" w:line="360" w:lineRule="auto"/>
        <w:ind w:firstLine="284"/>
        <w:jc w:val="both"/>
        <w:rPr>
          <w:rFonts w:ascii="Times New Roman" w:hAnsi="Times New Roman" w:cs="Times New Roman"/>
          <w:sz w:val="24"/>
          <w:szCs w:val="24"/>
          <w:lang w:val="id-ID"/>
        </w:rPr>
      </w:pPr>
      <w:r w:rsidRPr="009F7C3D">
        <w:rPr>
          <w:rFonts w:ascii="Times New Roman" w:hAnsi="Times New Roman" w:cs="Times New Roman"/>
          <w:color w:val="000000" w:themeColor="text1"/>
          <w:sz w:val="24"/>
          <w:szCs w:val="24"/>
          <w:lang w:val="id-ID"/>
        </w:rPr>
        <w:t>According</w:t>
      </w:r>
      <w:r w:rsidR="009F7C3D">
        <w:rPr>
          <w:rFonts w:ascii="Times New Roman" w:hAnsi="Times New Roman" w:cs="Times New Roman"/>
          <w:color w:val="000000" w:themeColor="text1"/>
          <w:sz w:val="24"/>
          <w:szCs w:val="24"/>
          <w:lang w:val="id-ID"/>
        </w:rPr>
        <w:t xml:space="preserve"> </w:t>
      </w:r>
      <w:r w:rsidR="006056CF">
        <w:rPr>
          <w:rFonts w:ascii="Times New Roman" w:hAnsi="Times New Roman" w:cs="Times New Roman"/>
          <w:color w:val="000000" w:themeColor="text1"/>
          <w:sz w:val="24"/>
          <w:szCs w:val="24"/>
          <w:lang w:val="id-ID"/>
        </w:rPr>
        <w:fldChar w:fldCharType="begin"/>
      </w:r>
      <w:r w:rsidR="006056CF">
        <w:rPr>
          <w:rFonts w:ascii="Times New Roman" w:hAnsi="Times New Roman" w:cs="Times New Roman"/>
          <w:color w:val="000000" w:themeColor="text1"/>
          <w:sz w:val="24"/>
          <w:szCs w:val="24"/>
          <w:lang w:val="id-ID"/>
        </w:rPr>
        <w:instrText xml:space="preserve"> ADDIN ZOTERO_ITEM CSL_CITATION {"citationID":"bYql41gp","properties":{"formattedCitation":"(Willy A Renandya, 2002)","plainCitation":"(Willy A Renandya, 2002)","noteIndex":0},"citationItems":[{"id":13,"uris":["http://zotero.org/users/local/QRO2RvvZ/items/AT9S7SBC"],"itemData":{"id":13,"type":"book","event-place":"New York","publisher":"Cambridge University Press","publisher-place":"New York","title":"Methodology in Language Teaching","author":[{"family":"Willy A Renandya","given":"Jack C Ricahrds"}],"issued":{"date-parts":[["2002"]]}}}],"schema":"https://github.com/citation-style-language/schema/raw/master/csl-citation.json"} </w:instrText>
      </w:r>
      <w:r w:rsidR="006056CF">
        <w:rPr>
          <w:rFonts w:ascii="Times New Roman" w:hAnsi="Times New Roman" w:cs="Times New Roman"/>
          <w:color w:val="000000" w:themeColor="text1"/>
          <w:sz w:val="24"/>
          <w:szCs w:val="24"/>
          <w:lang w:val="id-ID"/>
        </w:rPr>
        <w:fldChar w:fldCharType="separate"/>
      </w:r>
      <w:r w:rsidR="006056CF" w:rsidRPr="006056CF">
        <w:rPr>
          <w:rFonts w:ascii="Times New Roman" w:hAnsi="Times New Roman" w:cs="Times New Roman"/>
          <w:sz w:val="24"/>
        </w:rPr>
        <w:t>(</w:t>
      </w:r>
      <w:r w:rsidR="006056CF" w:rsidRPr="006056CF">
        <w:rPr>
          <w:rFonts w:ascii="Times New Roman" w:hAnsi="Times New Roman" w:cs="Times New Roman"/>
          <w:color w:val="FF0000"/>
          <w:sz w:val="24"/>
          <w:szCs w:val="24"/>
        </w:rPr>
        <w:t xml:space="preserve"> </w:t>
      </w:r>
      <w:r w:rsidR="006056CF" w:rsidRPr="006056CF">
        <w:rPr>
          <w:rFonts w:ascii="Times New Roman" w:hAnsi="Times New Roman" w:cs="Times New Roman"/>
          <w:sz w:val="24"/>
        </w:rPr>
        <w:t xml:space="preserve">Richards and </w:t>
      </w:r>
      <w:proofErr w:type="spellStart"/>
      <w:r w:rsidR="006056CF" w:rsidRPr="006056CF">
        <w:rPr>
          <w:rFonts w:ascii="Times New Roman" w:hAnsi="Times New Roman" w:cs="Times New Roman"/>
          <w:sz w:val="24"/>
        </w:rPr>
        <w:t>Renandya</w:t>
      </w:r>
      <w:proofErr w:type="spellEnd"/>
      <w:r w:rsidR="006056CF" w:rsidRPr="006056CF">
        <w:rPr>
          <w:rFonts w:ascii="Times New Roman" w:hAnsi="Times New Roman" w:cs="Times New Roman"/>
          <w:sz w:val="24"/>
        </w:rPr>
        <w:t>, 2002)</w:t>
      </w:r>
      <w:r w:rsidR="006056CF">
        <w:rPr>
          <w:rFonts w:ascii="Times New Roman" w:hAnsi="Times New Roman" w:cs="Times New Roman"/>
          <w:color w:val="000000" w:themeColor="text1"/>
          <w:sz w:val="24"/>
          <w:szCs w:val="24"/>
          <w:lang w:val="id-ID"/>
        </w:rPr>
        <w:fldChar w:fldCharType="end"/>
      </w:r>
      <w:r w:rsidR="007A5F23" w:rsidRPr="007A5F23">
        <w:rPr>
          <w:rFonts w:ascii="Times New Roman" w:hAnsi="Times New Roman" w:cs="Times New Roman"/>
          <w:color w:val="FF0000"/>
          <w:sz w:val="24"/>
          <w:szCs w:val="24"/>
          <w:lang w:val="id-ID"/>
        </w:rPr>
        <w:t xml:space="preserve"> </w:t>
      </w:r>
      <w:r w:rsidRPr="009F7C3D">
        <w:rPr>
          <w:rFonts w:ascii="Times New Roman" w:hAnsi="Times New Roman" w:cs="Times New Roman"/>
          <w:color w:val="000000" w:themeColor="text1"/>
          <w:sz w:val="24"/>
          <w:szCs w:val="24"/>
          <w:lang w:val="id-ID"/>
        </w:rPr>
        <w:t>to</w:t>
      </w:r>
      <w:r w:rsidR="009F7C3D" w:rsidRPr="009F7C3D">
        <w:rPr>
          <w:rFonts w:ascii="Times New Roman" w:hAnsi="Times New Roman" w:cs="Times New Roman"/>
          <w:color w:val="000000" w:themeColor="text1"/>
          <w:sz w:val="24"/>
          <w:szCs w:val="24"/>
          <w:lang w:val="id-ID"/>
        </w:rPr>
        <w:t xml:space="preserve"> </w:t>
      </w:r>
      <w:r w:rsidR="009F7C3D" w:rsidRPr="009F7C3D">
        <w:rPr>
          <w:rFonts w:ascii="Times New Roman" w:hAnsi="Times New Roman" w:cs="Times New Roman"/>
          <w:color w:val="000000" w:themeColor="text1"/>
          <w:sz w:val="24"/>
          <w:szCs w:val="24"/>
        </w:rPr>
        <w:t xml:space="preserve">the different objectives of speaking are as follows:  a. In casual conversation, for example, our objective may be to make social contact with people, to establish rapport, or to engage in harmless chitchat that </w:t>
      </w:r>
      <w:r w:rsidR="009F7C3D" w:rsidRPr="009F7C3D">
        <w:rPr>
          <w:rFonts w:ascii="Times New Roman" w:hAnsi="Times New Roman" w:cs="Times New Roman"/>
          <w:color w:val="000000" w:themeColor="text1"/>
          <w:sz w:val="24"/>
          <w:szCs w:val="24"/>
        </w:rPr>
        <w:lastRenderedPageBreak/>
        <w:t xml:space="preserve">occupies much of the time we spend with friends. b. When engage in discussion with someone, the objective may be to seek or express opinions, to persuade someone about something, or to clarify information. c. In some other situations, we use speaking to describe things, to complain about </w:t>
      </w:r>
      <w:proofErr w:type="spellStart"/>
      <w:r w:rsidR="009F7C3D" w:rsidRPr="009F7C3D">
        <w:rPr>
          <w:rFonts w:ascii="Times New Roman" w:hAnsi="Times New Roman" w:cs="Times New Roman"/>
          <w:color w:val="000000" w:themeColor="text1"/>
          <w:sz w:val="24"/>
          <w:szCs w:val="24"/>
        </w:rPr>
        <w:t>people‟s</w:t>
      </w:r>
      <w:proofErr w:type="spellEnd"/>
      <w:r w:rsidR="009F7C3D" w:rsidRPr="009F7C3D">
        <w:rPr>
          <w:rFonts w:ascii="Times New Roman" w:hAnsi="Times New Roman" w:cs="Times New Roman"/>
          <w:color w:val="000000" w:themeColor="text1"/>
          <w:sz w:val="24"/>
          <w:szCs w:val="24"/>
        </w:rPr>
        <w:t xml:space="preserve"> behavior, or to make polite request</w:t>
      </w:r>
      <w:proofErr w:type="gramStart"/>
      <w:r w:rsidR="009F7C3D" w:rsidRPr="009F7C3D">
        <w:rPr>
          <w:rFonts w:ascii="Times New Roman" w:hAnsi="Times New Roman" w:cs="Times New Roman"/>
          <w:color w:val="000000" w:themeColor="text1"/>
          <w:sz w:val="24"/>
          <w:szCs w:val="24"/>
        </w:rPr>
        <w:t>.</w:t>
      </w:r>
      <w:r w:rsidRPr="009F7C3D">
        <w:rPr>
          <w:rFonts w:ascii="Times New Roman" w:hAnsi="Times New Roman" w:cs="Times New Roman"/>
          <w:color w:val="000000" w:themeColor="text1"/>
          <w:sz w:val="24"/>
          <w:szCs w:val="24"/>
          <w:lang w:val="id-ID"/>
        </w:rPr>
        <w:t>.</w:t>
      </w:r>
      <w:proofErr w:type="gramEnd"/>
      <w:r w:rsidRPr="00F83670">
        <w:rPr>
          <w:rFonts w:ascii="Times New Roman" w:hAnsi="Times New Roman" w:cs="Times New Roman"/>
          <w:sz w:val="24"/>
          <w:szCs w:val="24"/>
          <w:lang w:val="id-ID"/>
        </w:rPr>
        <w:t xml:space="preserve"> Even, The matters  implicated in the assessment of speaking ability happen in some kinds of language testing. Writing and speaking are a complicated ability need the common function of a lot of unlike capabilities that expand frequently at distinct assesses.</w:t>
      </w:r>
      <w:r w:rsidR="00FF61A3">
        <w:rPr>
          <w:rFonts w:ascii="Times New Roman" w:hAnsi="Times New Roman" w:cs="Times New Roman"/>
          <w:sz w:val="24"/>
          <w:szCs w:val="24"/>
          <w:lang w:val="id-ID"/>
        </w:rPr>
        <w:t xml:space="preserve"> </w:t>
      </w:r>
      <w:r w:rsidR="00FF61A3">
        <w:rPr>
          <w:rFonts w:ascii="Times New Roman" w:hAnsi="Times New Roman" w:cs="Times New Roman"/>
          <w:sz w:val="24"/>
          <w:szCs w:val="24"/>
          <w:lang w:val="id-ID"/>
        </w:rPr>
        <w:fldChar w:fldCharType="begin"/>
      </w:r>
      <w:r w:rsidR="00FF61A3">
        <w:rPr>
          <w:rFonts w:ascii="Times New Roman" w:hAnsi="Times New Roman" w:cs="Times New Roman"/>
          <w:sz w:val="24"/>
          <w:szCs w:val="24"/>
          <w:lang w:val="id-ID"/>
        </w:rPr>
        <w:instrText xml:space="preserve"> ADDIN ZOTERO_ITEM CSL_CITATION {"citationID":"ljEg5jK6","properties":{"formattedCitation":"(David P Harris, 1969)","plainCitation":"(David P Harris, 1969)","noteIndex":0},"citationItems":[{"id":14,"uris":["http://zotero.org/users/local/QRO2RvvZ/items/2XKRDJBZ"],"itemData":{"id":14,"type":"book","event-place":"USA:","publisher":"Georgetown University","publisher-place":"USA:","title":"Testing English as A Second Language.","author":[{"literal":"David P Harris"}],"issued":{"date-parts":[["1969"]]}}}],"schema":"https://github.com/citation-style-language/schema/raw/master/csl-citation.json"} </w:instrText>
      </w:r>
      <w:r w:rsidR="00FF61A3">
        <w:rPr>
          <w:rFonts w:ascii="Times New Roman" w:hAnsi="Times New Roman" w:cs="Times New Roman"/>
          <w:sz w:val="24"/>
          <w:szCs w:val="24"/>
          <w:lang w:val="id-ID"/>
        </w:rPr>
        <w:fldChar w:fldCharType="separate"/>
      </w:r>
      <w:r w:rsidR="00FF61A3">
        <w:rPr>
          <w:rFonts w:ascii="Times New Roman" w:hAnsi="Times New Roman" w:cs="Times New Roman"/>
          <w:sz w:val="24"/>
        </w:rPr>
        <w:t>Harris</w:t>
      </w:r>
      <w:r w:rsidR="00FF61A3">
        <w:rPr>
          <w:rFonts w:ascii="Times New Roman" w:hAnsi="Times New Roman" w:cs="Times New Roman"/>
          <w:sz w:val="24"/>
          <w:lang w:val="id-ID"/>
        </w:rPr>
        <w:t xml:space="preserve"> (</w:t>
      </w:r>
      <w:r w:rsidR="00FF61A3" w:rsidRPr="00FF61A3">
        <w:rPr>
          <w:rFonts w:ascii="Times New Roman" w:hAnsi="Times New Roman" w:cs="Times New Roman"/>
          <w:sz w:val="24"/>
        </w:rPr>
        <w:t>1969)</w:t>
      </w:r>
      <w:r w:rsidR="00FF61A3">
        <w:rPr>
          <w:rFonts w:ascii="Times New Roman" w:hAnsi="Times New Roman" w:cs="Times New Roman"/>
          <w:sz w:val="24"/>
          <w:szCs w:val="24"/>
          <w:lang w:val="id-ID"/>
        </w:rPr>
        <w:fldChar w:fldCharType="end"/>
      </w:r>
      <w:r w:rsidRPr="00224ED3">
        <w:rPr>
          <w:rFonts w:ascii="Times New Roman" w:hAnsi="Times New Roman" w:cs="Times New Roman"/>
          <w:color w:val="FF0000"/>
          <w:sz w:val="24"/>
          <w:szCs w:val="24"/>
        </w:rPr>
        <w:t xml:space="preserve"> </w:t>
      </w:r>
      <w:r w:rsidRPr="00F83670">
        <w:rPr>
          <w:rFonts w:ascii="Times New Roman" w:hAnsi="Times New Roman" w:cs="Times New Roman"/>
          <w:sz w:val="24"/>
          <w:szCs w:val="24"/>
        </w:rPr>
        <w:t xml:space="preserve">stated that these are five components to evaluate speaking performances, they are </w:t>
      </w:r>
      <w:r w:rsidRPr="00F83670">
        <w:rPr>
          <w:rFonts w:ascii="Times New Roman" w:hAnsi="Times New Roman" w:cs="Times New Roman"/>
          <w:sz w:val="24"/>
          <w:szCs w:val="24"/>
          <w:lang w:val="id-ID"/>
        </w:rPr>
        <w:t>Pronunciation</w:t>
      </w:r>
      <w:proofErr w:type="gramStart"/>
      <w:r w:rsidRPr="00F83670">
        <w:rPr>
          <w:rFonts w:ascii="Times New Roman" w:hAnsi="Times New Roman" w:cs="Times New Roman"/>
          <w:sz w:val="24"/>
          <w:szCs w:val="24"/>
          <w:lang w:val="id-ID"/>
        </w:rPr>
        <w:t>,  Grammar</w:t>
      </w:r>
      <w:proofErr w:type="gramEnd"/>
      <w:r w:rsidRPr="00F83670">
        <w:rPr>
          <w:rFonts w:ascii="Times New Roman" w:hAnsi="Times New Roman" w:cs="Times New Roman"/>
          <w:sz w:val="24"/>
          <w:szCs w:val="24"/>
          <w:lang w:val="id-ID"/>
        </w:rPr>
        <w:t>, Vocabulary,</w:t>
      </w:r>
      <w:r w:rsidRPr="00F83670">
        <w:rPr>
          <w:rFonts w:ascii="Times New Roman" w:hAnsi="Times New Roman" w:cs="Times New Roman"/>
          <w:sz w:val="24"/>
          <w:szCs w:val="24"/>
        </w:rPr>
        <w:t xml:space="preserve"> </w:t>
      </w:r>
      <w:r w:rsidRPr="00F83670">
        <w:rPr>
          <w:rFonts w:ascii="Times New Roman" w:hAnsi="Times New Roman" w:cs="Times New Roman"/>
          <w:sz w:val="24"/>
          <w:szCs w:val="24"/>
          <w:lang w:val="id-ID"/>
        </w:rPr>
        <w:t>Fluency</w:t>
      </w:r>
      <w:r w:rsidRPr="00F83670">
        <w:rPr>
          <w:rFonts w:ascii="Times New Roman" w:hAnsi="Times New Roman" w:cs="Times New Roman"/>
          <w:b/>
          <w:bCs/>
          <w:sz w:val="24"/>
          <w:szCs w:val="24"/>
          <w:lang w:val="id-ID"/>
        </w:rPr>
        <w:t xml:space="preserve">, </w:t>
      </w:r>
      <w:r w:rsidRPr="00F83670">
        <w:rPr>
          <w:rFonts w:ascii="Times New Roman" w:hAnsi="Times New Roman" w:cs="Times New Roman"/>
          <w:bCs/>
          <w:sz w:val="24"/>
          <w:szCs w:val="24"/>
          <w:lang w:val="id-ID"/>
        </w:rPr>
        <w:t>and</w:t>
      </w:r>
      <w:r w:rsidRPr="00F83670">
        <w:rPr>
          <w:rFonts w:ascii="Times New Roman" w:hAnsi="Times New Roman" w:cs="Times New Roman"/>
          <w:sz w:val="24"/>
          <w:szCs w:val="24"/>
        </w:rPr>
        <w:t xml:space="preserve"> </w:t>
      </w:r>
      <w:r w:rsidRPr="00F83670">
        <w:rPr>
          <w:rFonts w:ascii="Times New Roman" w:hAnsi="Times New Roman" w:cs="Times New Roman"/>
          <w:sz w:val="24"/>
          <w:szCs w:val="24"/>
          <w:lang w:val="id-ID"/>
        </w:rPr>
        <w:t>Comprehension. By mastering all the factors, people can produce good speech. In learning speaking, students</w:t>
      </w:r>
      <w:r w:rsidR="00720996">
        <w:rPr>
          <w:rFonts w:ascii="Times New Roman" w:hAnsi="Times New Roman" w:cs="Times New Roman"/>
          <w:sz w:val="24"/>
          <w:szCs w:val="24"/>
          <w:lang w:val="id-ID"/>
        </w:rPr>
        <w:t xml:space="preserve"> often get a problems to talk. T</w:t>
      </w:r>
      <w:r w:rsidRPr="00F83670">
        <w:rPr>
          <w:rFonts w:ascii="Times New Roman" w:hAnsi="Times New Roman" w:cs="Times New Roman"/>
          <w:sz w:val="24"/>
          <w:szCs w:val="24"/>
          <w:lang w:val="id-ID"/>
        </w:rPr>
        <w:t>here are some possible problems faced by the students in learning speaking, they are (1) Mother tongue is the first language spoken by the people where they lived and it is very difficult to forget because it has been a habit for them.; (2) Pronunciation is the important one in speaking because it is the way when students produce the words to speak.</w:t>
      </w:r>
      <w:r w:rsidR="00720996">
        <w:rPr>
          <w:rFonts w:ascii="Times New Roman" w:hAnsi="Times New Roman" w:cs="Times New Roman"/>
          <w:sz w:val="24"/>
          <w:szCs w:val="24"/>
          <w:lang w:val="id-ID"/>
        </w:rPr>
        <w:t xml:space="preserve">; </w:t>
      </w:r>
      <w:r w:rsidRPr="00F83670">
        <w:rPr>
          <w:rFonts w:ascii="Times New Roman" w:hAnsi="Times New Roman" w:cs="Times New Roman"/>
          <w:sz w:val="24"/>
          <w:szCs w:val="24"/>
          <w:lang w:val="id-ID"/>
        </w:rPr>
        <w:t>(3) Structure or Grammar is The knowledge that handle of the fundamentals of language, the study of language, and their connections each other,  the knack attented to the true utilize assist practice of the rules of a language.; and (4) Vocabulary is one of the important factors in teaching and learning English</w:t>
      </w:r>
      <w:r w:rsidRPr="00F83670">
        <w:rPr>
          <w:rFonts w:ascii="Times New Roman" w:hAnsi="Times New Roman" w:cs="Times New Roman"/>
          <w:b/>
          <w:bCs/>
          <w:sz w:val="24"/>
          <w:szCs w:val="24"/>
          <w:lang w:val="id-ID"/>
        </w:rPr>
        <w:t xml:space="preserve"> </w:t>
      </w:r>
      <w:r w:rsidRPr="00F83670">
        <w:rPr>
          <w:rFonts w:ascii="Times New Roman" w:hAnsi="Times New Roman" w:cs="Times New Roman"/>
          <w:sz w:val="24"/>
          <w:szCs w:val="24"/>
          <w:lang w:val="id-ID"/>
        </w:rPr>
        <w:t xml:space="preserve">besides sound system, grammar, and culture. </w:t>
      </w:r>
    </w:p>
    <w:p w:rsidR="00CE1582" w:rsidRDefault="00F83670" w:rsidP="00F83670">
      <w:pPr>
        <w:spacing w:after="120" w:line="360" w:lineRule="auto"/>
        <w:ind w:firstLine="284"/>
        <w:jc w:val="both"/>
        <w:rPr>
          <w:rFonts w:ascii="Times New Roman" w:hAnsi="Times New Roman" w:cs="Times New Roman"/>
          <w:bCs/>
          <w:sz w:val="24"/>
          <w:szCs w:val="24"/>
          <w:lang w:val="id-ID"/>
        </w:rPr>
      </w:pPr>
      <w:r w:rsidRPr="00F83670">
        <w:rPr>
          <w:rFonts w:ascii="Times New Roman" w:hAnsi="Times New Roman" w:cs="Times New Roman"/>
          <w:sz w:val="24"/>
          <w:szCs w:val="24"/>
          <w:lang w:val="id-ID"/>
        </w:rPr>
        <w:t xml:space="preserve">The problems above are often found by the teacher in the class, therefore, there must be a creative solution and a medium to make the students easily to speak and communicate with their friends. One of manners can be performed by teacher is providing the students a simple and interesting concept of teaching so that they can understand easily the material ar the subject they learn. Here the use of </w:t>
      </w:r>
      <w:r w:rsidRPr="00F83670">
        <w:rPr>
          <w:rFonts w:ascii="Times New Roman" w:hAnsi="Times New Roman" w:cs="Times New Roman"/>
          <w:sz w:val="24"/>
          <w:szCs w:val="24"/>
        </w:rPr>
        <w:t>WH-questions</w:t>
      </w:r>
      <w:r w:rsidRPr="00F83670">
        <w:rPr>
          <w:rFonts w:ascii="Times New Roman" w:hAnsi="Times New Roman" w:cs="Times New Roman"/>
          <w:sz w:val="24"/>
          <w:szCs w:val="24"/>
          <w:lang w:val="id-ID"/>
        </w:rPr>
        <w:t xml:space="preserve"> is very needed to help the students in learning speaking skill. Some types of method can be used to teach speaking in the class such as imitative, intensive speaking, and responsive speaking. </w:t>
      </w:r>
      <w:r w:rsidRPr="00F83670">
        <w:rPr>
          <w:rFonts w:ascii="Times New Roman" w:hAnsi="Times New Roman" w:cs="Times New Roman"/>
          <w:bCs/>
          <w:sz w:val="24"/>
          <w:szCs w:val="24"/>
          <w:lang w:val="id-ID"/>
        </w:rPr>
        <w:t xml:space="preserve">Guided </w:t>
      </w:r>
      <w:r w:rsidRPr="00F83670">
        <w:rPr>
          <w:rFonts w:ascii="Times New Roman" w:hAnsi="Times New Roman" w:cs="Times New Roman"/>
          <w:bCs/>
          <w:sz w:val="24"/>
          <w:szCs w:val="24"/>
        </w:rPr>
        <w:t>WH-</w:t>
      </w:r>
      <w:r w:rsidRPr="00F83670">
        <w:rPr>
          <w:rFonts w:ascii="Times New Roman" w:hAnsi="Times New Roman" w:cs="Times New Roman"/>
          <w:bCs/>
          <w:sz w:val="24"/>
          <w:szCs w:val="24"/>
          <w:lang w:val="id-ID"/>
        </w:rPr>
        <w:t xml:space="preserve">Questions is one of the techniques in teaching </w:t>
      </w:r>
      <w:r w:rsidRPr="00F83670">
        <w:rPr>
          <w:rFonts w:ascii="Times New Roman" w:hAnsi="Times New Roman" w:cs="Times New Roman"/>
          <w:bCs/>
          <w:sz w:val="24"/>
          <w:szCs w:val="24"/>
          <w:lang w:val="id-ID"/>
        </w:rPr>
        <w:lastRenderedPageBreak/>
        <w:t>speaking belongs to cooperative learning</w:t>
      </w:r>
      <w:r w:rsidRPr="00F83670">
        <w:rPr>
          <w:rFonts w:ascii="Times New Roman" w:hAnsi="Times New Roman" w:cs="Times New Roman"/>
          <w:bCs/>
          <w:sz w:val="24"/>
          <w:szCs w:val="24"/>
        </w:rPr>
        <w:t xml:space="preserve"> where there are</w:t>
      </w:r>
      <w:r w:rsidRPr="00F83670">
        <w:rPr>
          <w:rFonts w:ascii="Times New Roman" w:hAnsi="Times New Roman" w:cs="Times New Roman"/>
          <w:bCs/>
          <w:sz w:val="24"/>
          <w:szCs w:val="24"/>
          <w:lang w:val="id-ID"/>
        </w:rPr>
        <w:t xml:space="preserve"> the questioner</w:t>
      </w:r>
      <w:r w:rsidRPr="00F83670">
        <w:rPr>
          <w:rFonts w:ascii="Times New Roman" w:hAnsi="Times New Roman" w:cs="Times New Roman"/>
          <w:bCs/>
          <w:sz w:val="24"/>
          <w:szCs w:val="24"/>
        </w:rPr>
        <w:t>s</w:t>
      </w:r>
      <w:r w:rsidRPr="00F83670">
        <w:rPr>
          <w:rFonts w:ascii="Times New Roman" w:hAnsi="Times New Roman" w:cs="Times New Roman"/>
          <w:bCs/>
          <w:sz w:val="24"/>
          <w:szCs w:val="24"/>
          <w:lang w:val="id-ID"/>
        </w:rPr>
        <w:t xml:space="preserve"> and the respondent</w:t>
      </w:r>
      <w:r w:rsidRPr="00F83670">
        <w:rPr>
          <w:rFonts w:ascii="Times New Roman" w:hAnsi="Times New Roman" w:cs="Times New Roman"/>
          <w:bCs/>
          <w:sz w:val="24"/>
          <w:szCs w:val="24"/>
        </w:rPr>
        <w:t>s</w:t>
      </w:r>
      <w:r w:rsidRPr="00F83670">
        <w:rPr>
          <w:rFonts w:ascii="Times New Roman" w:hAnsi="Times New Roman" w:cs="Times New Roman"/>
          <w:bCs/>
          <w:sz w:val="24"/>
          <w:szCs w:val="24"/>
          <w:lang w:val="id-ID"/>
        </w:rPr>
        <w:t>. Each student has an opportunity to be a questioner and a respondent as well.</w:t>
      </w:r>
      <w:r w:rsidRPr="00F83670">
        <w:rPr>
          <w:rFonts w:ascii="Times New Roman" w:hAnsi="Times New Roman" w:cs="Times New Roman"/>
          <w:bCs/>
          <w:sz w:val="24"/>
          <w:szCs w:val="24"/>
        </w:rPr>
        <w:t xml:space="preserve"> </w:t>
      </w:r>
      <w:r w:rsidR="00FF61A3">
        <w:rPr>
          <w:rFonts w:ascii="Times New Roman" w:hAnsi="Times New Roman" w:cs="Times New Roman"/>
          <w:bCs/>
          <w:sz w:val="24"/>
          <w:szCs w:val="24"/>
        </w:rPr>
        <w:fldChar w:fldCharType="begin"/>
      </w:r>
      <w:r w:rsidR="00FF61A3">
        <w:rPr>
          <w:rFonts w:ascii="Times New Roman" w:hAnsi="Times New Roman" w:cs="Times New Roman"/>
          <w:bCs/>
          <w:sz w:val="24"/>
          <w:szCs w:val="24"/>
        </w:rPr>
        <w:instrText xml:space="preserve"> ADDIN ZOTERO_ITEM CSL_CITATION {"citationID":"VXhSbgx9","properties":{"formattedCitation":"(Brown, H.D., 2001)","plainCitation":"(Brown, H.D., 2001)","noteIndex":0},"citationItems":[{"id":15,"uris":["http://zotero.org/users/local/QRO2RvvZ/items/VAC6IFIX"],"itemData":{"id":15,"type":"book","event-place":"California","publisher":"San Francisco State University","publisher-place":"California","title":"Teaching by Principles :An interactive approach to language\t\tpedagogy","author":[{"literal":"Brown, H.D."}],"issued":{"date-parts":[["2001"]]}}}],"schema":"https://github.com/citation-style-language/schema/raw/master/csl-citation.json"} </w:instrText>
      </w:r>
      <w:r w:rsidR="00FF61A3">
        <w:rPr>
          <w:rFonts w:ascii="Times New Roman" w:hAnsi="Times New Roman" w:cs="Times New Roman"/>
          <w:bCs/>
          <w:sz w:val="24"/>
          <w:szCs w:val="24"/>
        </w:rPr>
        <w:fldChar w:fldCharType="separate"/>
      </w:r>
      <w:r w:rsidR="00FF61A3">
        <w:rPr>
          <w:rFonts w:ascii="Times New Roman" w:hAnsi="Times New Roman" w:cs="Times New Roman"/>
          <w:sz w:val="24"/>
        </w:rPr>
        <w:t>Brown</w:t>
      </w:r>
      <w:r w:rsidR="00FF61A3">
        <w:rPr>
          <w:rFonts w:ascii="Times New Roman" w:hAnsi="Times New Roman" w:cs="Times New Roman"/>
          <w:sz w:val="24"/>
          <w:lang w:val="id-ID"/>
        </w:rPr>
        <w:t xml:space="preserve"> (</w:t>
      </w:r>
      <w:r w:rsidR="00FF61A3" w:rsidRPr="00FF61A3">
        <w:rPr>
          <w:rFonts w:ascii="Times New Roman" w:hAnsi="Times New Roman" w:cs="Times New Roman"/>
          <w:sz w:val="24"/>
        </w:rPr>
        <w:t>2001)</w:t>
      </w:r>
      <w:r w:rsidR="00FF61A3">
        <w:rPr>
          <w:rFonts w:ascii="Times New Roman" w:hAnsi="Times New Roman" w:cs="Times New Roman"/>
          <w:bCs/>
          <w:sz w:val="24"/>
          <w:szCs w:val="24"/>
        </w:rPr>
        <w:fldChar w:fldCharType="end"/>
      </w:r>
      <w:r w:rsidR="00FF61A3">
        <w:rPr>
          <w:rFonts w:ascii="Times New Roman" w:hAnsi="Times New Roman" w:cs="Times New Roman"/>
          <w:bCs/>
          <w:color w:val="FF0000"/>
          <w:sz w:val="24"/>
          <w:szCs w:val="24"/>
          <w:lang w:val="id-ID"/>
        </w:rPr>
        <w:t xml:space="preserve"> </w:t>
      </w:r>
      <w:r w:rsidRPr="00FF61A3">
        <w:rPr>
          <w:rFonts w:ascii="Times New Roman" w:hAnsi="Times New Roman" w:cs="Times New Roman"/>
          <w:bCs/>
          <w:sz w:val="24"/>
          <w:szCs w:val="24"/>
        </w:rPr>
        <w:t xml:space="preserve">explains </w:t>
      </w:r>
      <w:r w:rsidRPr="00F83670">
        <w:rPr>
          <w:rFonts w:ascii="Times New Roman" w:hAnsi="Times New Roman" w:cs="Times New Roman"/>
          <w:bCs/>
          <w:sz w:val="24"/>
          <w:szCs w:val="24"/>
        </w:rPr>
        <w:t>that there are many kinds of class room speaking performance; they are intensive, responsive and transactional. Intensive speaking</w:t>
      </w:r>
      <w:r w:rsidRPr="00F83670">
        <w:rPr>
          <w:rFonts w:ascii="Times New Roman" w:hAnsi="Times New Roman" w:cs="Times New Roman"/>
          <w:bCs/>
          <w:sz w:val="24"/>
          <w:szCs w:val="24"/>
          <w:lang w:val="id-ID"/>
        </w:rPr>
        <w:t xml:space="preserve"> technique</w:t>
      </w:r>
      <w:r w:rsidRPr="00F83670">
        <w:rPr>
          <w:rFonts w:ascii="Times New Roman" w:hAnsi="Times New Roman" w:cs="Times New Roman"/>
          <w:bCs/>
          <w:sz w:val="24"/>
          <w:szCs w:val="24"/>
        </w:rPr>
        <w:t xml:space="preserve"> could be </w:t>
      </w:r>
      <w:proofErr w:type="spellStart"/>
      <w:r w:rsidRPr="00F83670">
        <w:rPr>
          <w:rFonts w:ascii="Times New Roman" w:hAnsi="Times New Roman" w:cs="Times New Roman"/>
          <w:bCs/>
          <w:sz w:val="24"/>
          <w:szCs w:val="24"/>
        </w:rPr>
        <w:t>self</w:t>
      </w:r>
      <w:r w:rsidRPr="00F83670">
        <w:rPr>
          <w:rFonts w:ascii="Times New Roman" w:hAnsi="Times New Roman" w:cs="Times New Roman"/>
          <w:bCs/>
          <w:sz w:val="24"/>
          <w:szCs w:val="24"/>
          <w:lang w:val="id-ID"/>
        </w:rPr>
        <w:t xml:space="preserve"> </w:t>
      </w:r>
      <w:r w:rsidRPr="00F83670">
        <w:rPr>
          <w:rFonts w:ascii="Times New Roman" w:hAnsi="Times New Roman" w:cs="Times New Roman"/>
          <w:bCs/>
          <w:sz w:val="24"/>
          <w:szCs w:val="24"/>
        </w:rPr>
        <w:t>initiated</w:t>
      </w:r>
      <w:proofErr w:type="spellEnd"/>
      <w:r w:rsidRPr="00F83670">
        <w:rPr>
          <w:rFonts w:ascii="Times New Roman" w:hAnsi="Times New Roman" w:cs="Times New Roman"/>
          <w:bCs/>
          <w:sz w:val="24"/>
          <w:szCs w:val="24"/>
        </w:rPr>
        <w:t xml:space="preserve"> or it could even form </w:t>
      </w:r>
      <w:r w:rsidRPr="00F83670">
        <w:rPr>
          <w:rFonts w:ascii="Times New Roman" w:hAnsi="Times New Roman" w:cs="Times New Roman"/>
          <w:bCs/>
          <w:sz w:val="24"/>
          <w:szCs w:val="24"/>
          <w:lang w:val="id-ID"/>
        </w:rPr>
        <w:t>section</w:t>
      </w:r>
      <w:r w:rsidRPr="00F83670">
        <w:rPr>
          <w:rFonts w:ascii="Times New Roman" w:hAnsi="Times New Roman" w:cs="Times New Roman"/>
          <w:bCs/>
          <w:sz w:val="24"/>
          <w:szCs w:val="24"/>
        </w:rPr>
        <w:t xml:space="preserve"> of any </w:t>
      </w:r>
      <w:r w:rsidRPr="00F83670">
        <w:rPr>
          <w:rFonts w:ascii="Times New Roman" w:hAnsi="Times New Roman" w:cs="Times New Roman"/>
          <w:bCs/>
          <w:sz w:val="24"/>
          <w:szCs w:val="24"/>
          <w:lang w:val="id-ID"/>
        </w:rPr>
        <w:t xml:space="preserve">partner </w:t>
      </w:r>
      <w:r w:rsidRPr="00F83670">
        <w:rPr>
          <w:rFonts w:ascii="Times New Roman" w:hAnsi="Times New Roman" w:cs="Times New Roman"/>
          <w:bCs/>
          <w:sz w:val="24"/>
          <w:szCs w:val="24"/>
        </w:rPr>
        <w:t xml:space="preserve">work </w:t>
      </w:r>
      <w:r w:rsidRPr="00F83670">
        <w:rPr>
          <w:rFonts w:ascii="Times New Roman" w:hAnsi="Times New Roman" w:cs="Times New Roman"/>
          <w:bCs/>
          <w:sz w:val="24"/>
          <w:szCs w:val="24"/>
          <w:lang w:val="id-ID"/>
        </w:rPr>
        <w:t>actions</w:t>
      </w:r>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 xml:space="preserve">that </w:t>
      </w:r>
      <w:r w:rsidRPr="00F83670">
        <w:rPr>
          <w:rFonts w:ascii="Times New Roman" w:hAnsi="Times New Roman" w:cs="Times New Roman"/>
          <w:bCs/>
          <w:sz w:val="24"/>
          <w:szCs w:val="24"/>
        </w:rPr>
        <w:t xml:space="preserve">the learners </w:t>
      </w:r>
      <w:r w:rsidRPr="00F83670">
        <w:rPr>
          <w:rFonts w:ascii="Times New Roman" w:hAnsi="Times New Roman" w:cs="Times New Roman"/>
          <w:bCs/>
          <w:sz w:val="24"/>
          <w:szCs w:val="24"/>
          <w:lang w:val="id-ID"/>
        </w:rPr>
        <w:t>would be more</w:t>
      </w:r>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specific</w:t>
      </w:r>
      <w:r w:rsidRPr="00F83670">
        <w:rPr>
          <w:rFonts w:ascii="Times New Roman" w:hAnsi="Times New Roman" w:cs="Times New Roman"/>
          <w:bCs/>
          <w:sz w:val="24"/>
          <w:szCs w:val="24"/>
        </w:rPr>
        <w:t xml:space="preserve"> form of </w:t>
      </w:r>
      <w:r w:rsidRPr="00F83670">
        <w:rPr>
          <w:rFonts w:ascii="Times New Roman" w:hAnsi="Times New Roman" w:cs="Times New Roman"/>
          <w:bCs/>
          <w:sz w:val="24"/>
          <w:szCs w:val="24"/>
          <w:lang w:val="id-ID"/>
        </w:rPr>
        <w:t>speech</w:t>
      </w:r>
      <w:r w:rsidRPr="00F83670">
        <w:rPr>
          <w:rFonts w:ascii="Times New Roman" w:hAnsi="Times New Roman" w:cs="Times New Roman"/>
          <w:bCs/>
          <w:sz w:val="24"/>
          <w:szCs w:val="24"/>
        </w:rPr>
        <w:t>. Responsive</w:t>
      </w:r>
      <w:r w:rsidRPr="00F83670">
        <w:rPr>
          <w:rFonts w:ascii="Times New Roman" w:hAnsi="Times New Roman" w:cs="Times New Roman"/>
          <w:bCs/>
          <w:sz w:val="24"/>
          <w:szCs w:val="24"/>
          <w:lang w:val="id-ID"/>
        </w:rPr>
        <w:t xml:space="preserve"> technique</w:t>
      </w:r>
      <w:r w:rsidRPr="00F83670">
        <w:rPr>
          <w:rFonts w:ascii="Times New Roman" w:hAnsi="Times New Roman" w:cs="Times New Roman"/>
          <w:bCs/>
          <w:sz w:val="24"/>
          <w:szCs w:val="24"/>
        </w:rPr>
        <w:t xml:space="preserve"> is one of speaking performances types where short </w:t>
      </w:r>
      <w:r w:rsidRPr="00F83670">
        <w:rPr>
          <w:rFonts w:ascii="Times New Roman" w:hAnsi="Times New Roman" w:cs="Times New Roman"/>
          <w:bCs/>
          <w:sz w:val="24"/>
          <w:szCs w:val="24"/>
          <w:lang w:val="id-ID"/>
        </w:rPr>
        <w:t xml:space="preserve">responds were adequate </w:t>
      </w:r>
      <w:r w:rsidRPr="00F83670">
        <w:rPr>
          <w:rFonts w:ascii="Times New Roman" w:hAnsi="Times New Roman" w:cs="Times New Roman"/>
          <w:bCs/>
          <w:sz w:val="24"/>
          <w:szCs w:val="24"/>
        </w:rPr>
        <w:t xml:space="preserve">and did not </w:t>
      </w:r>
      <w:r w:rsidRPr="00F83670">
        <w:rPr>
          <w:rFonts w:ascii="Times New Roman" w:hAnsi="Times New Roman" w:cs="Times New Roman"/>
          <w:bCs/>
          <w:sz w:val="24"/>
          <w:szCs w:val="24"/>
          <w:lang w:val="id-ID"/>
        </w:rPr>
        <w:t xml:space="preserve">lengthen </w:t>
      </w:r>
      <w:r w:rsidRPr="00F83670">
        <w:rPr>
          <w:rFonts w:ascii="Times New Roman" w:hAnsi="Times New Roman" w:cs="Times New Roman"/>
          <w:bCs/>
          <w:sz w:val="24"/>
          <w:szCs w:val="24"/>
        </w:rPr>
        <w:t>into</w:t>
      </w:r>
      <w:r w:rsidRPr="00F83670">
        <w:rPr>
          <w:rFonts w:ascii="Times New Roman" w:hAnsi="Times New Roman" w:cs="Times New Roman"/>
          <w:bCs/>
          <w:sz w:val="24"/>
          <w:szCs w:val="24"/>
          <w:lang w:val="id-ID"/>
        </w:rPr>
        <w:t xml:space="preserve"> conversation</w:t>
      </w:r>
      <w:r w:rsidRPr="00F83670">
        <w:rPr>
          <w:rFonts w:ascii="Times New Roman" w:hAnsi="Times New Roman" w:cs="Times New Roman"/>
          <w:bCs/>
          <w:sz w:val="24"/>
          <w:szCs w:val="24"/>
        </w:rPr>
        <w:t xml:space="preserve">. </w:t>
      </w:r>
    </w:p>
    <w:p w:rsidR="00E402A6" w:rsidRDefault="00F83670" w:rsidP="00E402A6">
      <w:pPr>
        <w:spacing w:after="120" w:line="360" w:lineRule="auto"/>
        <w:ind w:firstLine="284"/>
        <w:jc w:val="both"/>
        <w:rPr>
          <w:rFonts w:ascii="Times New Roman" w:hAnsi="Times New Roman" w:cs="Times New Roman"/>
          <w:bCs/>
          <w:sz w:val="24"/>
          <w:szCs w:val="24"/>
          <w:lang w:val="id-ID"/>
        </w:rPr>
      </w:pPr>
      <w:r w:rsidRPr="004A5B01">
        <w:rPr>
          <w:rFonts w:ascii="Times New Roman" w:hAnsi="Times New Roman" w:cs="Times New Roman"/>
          <w:bCs/>
          <w:sz w:val="24"/>
          <w:szCs w:val="24"/>
          <w:lang w:val="id-ID"/>
        </w:rPr>
        <w:t xml:space="preserve"> The students</w:t>
      </w:r>
      <w:r w:rsidRPr="004A5B01">
        <w:rPr>
          <w:rFonts w:ascii="Times New Roman" w:hAnsi="Times New Roman" w:cs="Times New Roman"/>
          <w:bCs/>
          <w:sz w:val="24"/>
          <w:szCs w:val="24"/>
        </w:rPr>
        <w:t xml:space="preserve"> have </w:t>
      </w:r>
      <w:r w:rsidRPr="004A5B01">
        <w:rPr>
          <w:rFonts w:ascii="Times New Roman" w:hAnsi="Times New Roman" w:cs="Times New Roman"/>
          <w:bCs/>
          <w:sz w:val="24"/>
          <w:szCs w:val="24"/>
          <w:lang w:val="id-ID"/>
        </w:rPr>
        <w:t xml:space="preserve">difficulties in word choice for </w:t>
      </w:r>
      <w:r w:rsidRPr="004A5B01">
        <w:rPr>
          <w:rFonts w:ascii="Times New Roman" w:hAnsi="Times New Roman" w:cs="Times New Roman"/>
          <w:bCs/>
          <w:sz w:val="24"/>
          <w:szCs w:val="24"/>
        </w:rPr>
        <w:t xml:space="preserve">speaking. </w:t>
      </w:r>
      <w:r w:rsidRPr="00F83670">
        <w:rPr>
          <w:rFonts w:ascii="Times New Roman" w:hAnsi="Times New Roman" w:cs="Times New Roman"/>
          <w:bCs/>
          <w:sz w:val="24"/>
          <w:szCs w:val="24"/>
        </w:rPr>
        <w:t xml:space="preserve">For the reasons, in teaching learning speaking, the teacher </w:t>
      </w:r>
      <w:r w:rsidRPr="00F83670">
        <w:rPr>
          <w:rFonts w:ascii="Times New Roman" w:hAnsi="Times New Roman" w:cs="Times New Roman"/>
          <w:bCs/>
          <w:sz w:val="24"/>
          <w:szCs w:val="24"/>
          <w:lang w:val="id-ID"/>
        </w:rPr>
        <w:t>should be able to create the interesting learning situation. So, the speaking teaching-learning process becomes enjoy and fun. Beside, the teacher also provide the appropriate method in teaching speaking.</w:t>
      </w:r>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T</w:t>
      </w:r>
      <w:r w:rsidRPr="00F83670">
        <w:rPr>
          <w:rFonts w:ascii="Times New Roman" w:hAnsi="Times New Roman" w:cs="Times New Roman"/>
          <w:bCs/>
          <w:sz w:val="24"/>
          <w:szCs w:val="24"/>
        </w:rPr>
        <w:t xml:space="preserve">he teacher </w:t>
      </w:r>
      <w:r w:rsidRPr="00F83670">
        <w:rPr>
          <w:rFonts w:ascii="Times New Roman" w:hAnsi="Times New Roman" w:cs="Times New Roman"/>
          <w:bCs/>
          <w:sz w:val="24"/>
          <w:szCs w:val="24"/>
          <w:lang w:val="id-ID"/>
        </w:rPr>
        <w:t xml:space="preserve">should implement the appropriate technique </w:t>
      </w:r>
      <w:r w:rsidRPr="00F83670">
        <w:rPr>
          <w:rFonts w:ascii="Times New Roman" w:hAnsi="Times New Roman" w:cs="Times New Roman"/>
          <w:bCs/>
          <w:sz w:val="24"/>
          <w:szCs w:val="24"/>
        </w:rPr>
        <w:t>in teaching speaking</w:t>
      </w:r>
      <w:r w:rsidRPr="00F83670">
        <w:rPr>
          <w:rFonts w:ascii="Times New Roman" w:hAnsi="Times New Roman" w:cs="Times New Roman"/>
          <w:bCs/>
          <w:sz w:val="24"/>
          <w:szCs w:val="24"/>
          <w:lang w:val="id-ID"/>
        </w:rPr>
        <w:t>. So, it can create</w:t>
      </w:r>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 xml:space="preserve">fun learning or enjoyable </w:t>
      </w:r>
      <w:r w:rsidRPr="00F83670">
        <w:rPr>
          <w:rFonts w:ascii="Times New Roman" w:hAnsi="Times New Roman" w:cs="Times New Roman"/>
          <w:bCs/>
          <w:sz w:val="24"/>
          <w:szCs w:val="24"/>
        </w:rPr>
        <w:t>in the class</w:t>
      </w:r>
      <w:r w:rsidRPr="00F83670">
        <w:rPr>
          <w:rFonts w:ascii="Times New Roman" w:hAnsi="Times New Roman" w:cs="Times New Roman"/>
          <w:bCs/>
          <w:sz w:val="24"/>
          <w:szCs w:val="24"/>
          <w:lang w:val="id-ID"/>
        </w:rPr>
        <w:t xml:space="preserve">. So, </w:t>
      </w:r>
      <w:r w:rsidRPr="00F83670">
        <w:rPr>
          <w:rFonts w:ascii="Times New Roman" w:hAnsi="Times New Roman" w:cs="Times New Roman"/>
          <w:bCs/>
          <w:sz w:val="24"/>
          <w:szCs w:val="24"/>
        </w:rPr>
        <w:t>the students’</w:t>
      </w:r>
      <w:r w:rsidRPr="00F83670">
        <w:rPr>
          <w:rFonts w:ascii="Times New Roman" w:hAnsi="Times New Roman" w:cs="Times New Roman"/>
          <w:bCs/>
          <w:sz w:val="24"/>
          <w:szCs w:val="24"/>
          <w:lang w:val="id-ID"/>
        </w:rPr>
        <w:t xml:space="preserve"> speaking</w:t>
      </w:r>
      <w:r w:rsidRPr="00F83670">
        <w:rPr>
          <w:rFonts w:ascii="Times New Roman" w:hAnsi="Times New Roman" w:cs="Times New Roman"/>
          <w:bCs/>
          <w:sz w:val="24"/>
          <w:szCs w:val="24"/>
        </w:rPr>
        <w:t xml:space="preserve"> ability</w:t>
      </w:r>
      <w:r w:rsidRPr="00F83670">
        <w:rPr>
          <w:rFonts w:ascii="Times New Roman" w:hAnsi="Times New Roman" w:cs="Times New Roman"/>
          <w:bCs/>
          <w:sz w:val="24"/>
          <w:szCs w:val="24"/>
          <w:lang w:val="id-ID"/>
        </w:rPr>
        <w:t xml:space="preserve"> can increase</w:t>
      </w:r>
      <w:r w:rsidR="00E402A6">
        <w:rPr>
          <w:rFonts w:ascii="Times New Roman" w:hAnsi="Times New Roman" w:cs="Times New Roman"/>
          <w:bCs/>
          <w:sz w:val="24"/>
          <w:szCs w:val="24"/>
        </w:rPr>
        <w:t>.</w:t>
      </w:r>
      <w:r w:rsidR="00E402A6">
        <w:rPr>
          <w:rFonts w:ascii="Times New Roman" w:hAnsi="Times New Roman" w:cs="Times New Roman"/>
          <w:bCs/>
          <w:sz w:val="24"/>
          <w:szCs w:val="24"/>
          <w:lang w:val="id-ID"/>
        </w:rPr>
        <w:t xml:space="preserve"> </w:t>
      </w:r>
      <w:r w:rsidRPr="00F83670">
        <w:rPr>
          <w:rFonts w:ascii="Times New Roman" w:hAnsi="Times New Roman" w:cs="Times New Roman"/>
          <w:bCs/>
          <w:sz w:val="24"/>
          <w:szCs w:val="24"/>
        </w:rPr>
        <w:t xml:space="preserve">Guided WH-questions is the </w:t>
      </w:r>
      <w:r w:rsidRPr="00F83670">
        <w:rPr>
          <w:rFonts w:ascii="Times New Roman" w:hAnsi="Times New Roman" w:cs="Times New Roman"/>
          <w:bCs/>
          <w:sz w:val="24"/>
          <w:szCs w:val="24"/>
          <w:lang w:val="id-ID"/>
        </w:rPr>
        <w:t>technique which the teacher can be implemented to stimulate the students’ ideas in conversation, for the questions are good to make the students reflect.</w:t>
      </w:r>
      <w:r w:rsidRPr="00F83670">
        <w:rPr>
          <w:rFonts w:ascii="Times New Roman" w:hAnsi="Times New Roman" w:cs="Times New Roman"/>
          <w:bCs/>
          <w:sz w:val="24"/>
          <w:szCs w:val="24"/>
        </w:rPr>
        <w:t xml:space="preserve"> </w:t>
      </w:r>
      <w:r w:rsidR="00FF61A3">
        <w:rPr>
          <w:rFonts w:ascii="Times New Roman" w:hAnsi="Times New Roman" w:cs="Times New Roman"/>
          <w:bCs/>
          <w:color w:val="FF0000"/>
          <w:sz w:val="24"/>
          <w:szCs w:val="24"/>
        </w:rPr>
        <w:fldChar w:fldCharType="begin"/>
      </w:r>
      <w:r w:rsidR="00FF61A3">
        <w:rPr>
          <w:rFonts w:ascii="Times New Roman" w:hAnsi="Times New Roman" w:cs="Times New Roman"/>
          <w:bCs/>
          <w:color w:val="FF0000"/>
          <w:sz w:val="24"/>
          <w:szCs w:val="24"/>
        </w:rPr>
        <w:instrText xml:space="preserve"> ADDIN ZOTERO_ITEM CSL_CITATION {"citationID":"606ujsFk","properties":{"formattedCitation":"(Brown, G and Wragg, E. C, 1993)","plainCitation":"(Brown, G and Wragg, E. C, 1993)","noteIndex":0},"citationItems":[{"id":16,"uris":["http://zotero.org/users/local/QRO2RvvZ/items/BII32ARR"],"itemData":{"id":16,"type":"book","event-place":"London","publisher":"Routledge","publisher-place":"London","title":"Questioning","author":[{"literal":"Brown, G and Wragg, E. C"}],"issued":{"date-parts":[["1993"]]}}}],"schema":"https://github.com/citation-style-language/schema/raw/master/csl-citation.json"} </w:instrText>
      </w:r>
      <w:r w:rsidR="00FF61A3">
        <w:rPr>
          <w:rFonts w:ascii="Times New Roman" w:hAnsi="Times New Roman" w:cs="Times New Roman"/>
          <w:bCs/>
          <w:color w:val="FF0000"/>
          <w:sz w:val="24"/>
          <w:szCs w:val="24"/>
        </w:rPr>
        <w:fldChar w:fldCharType="separate"/>
      </w:r>
      <w:r w:rsidR="00FF61A3">
        <w:rPr>
          <w:rFonts w:ascii="Times New Roman" w:hAnsi="Times New Roman" w:cs="Times New Roman"/>
          <w:sz w:val="24"/>
        </w:rPr>
        <w:t xml:space="preserve">Brown and </w:t>
      </w:r>
      <w:proofErr w:type="spellStart"/>
      <w:r w:rsidR="00FF61A3">
        <w:rPr>
          <w:rFonts w:ascii="Times New Roman" w:hAnsi="Times New Roman" w:cs="Times New Roman"/>
          <w:sz w:val="24"/>
        </w:rPr>
        <w:t>Wragg</w:t>
      </w:r>
      <w:proofErr w:type="spellEnd"/>
      <w:r w:rsidR="00FF61A3">
        <w:rPr>
          <w:rFonts w:ascii="Times New Roman" w:hAnsi="Times New Roman" w:cs="Times New Roman"/>
          <w:sz w:val="24"/>
        </w:rPr>
        <w:t xml:space="preserve"> </w:t>
      </w:r>
      <w:r w:rsidR="00FF61A3">
        <w:rPr>
          <w:rFonts w:ascii="Times New Roman" w:hAnsi="Times New Roman" w:cs="Times New Roman"/>
          <w:sz w:val="24"/>
          <w:lang w:val="id-ID"/>
        </w:rPr>
        <w:t>(</w:t>
      </w:r>
      <w:r w:rsidR="00FF61A3" w:rsidRPr="00FF61A3">
        <w:rPr>
          <w:rFonts w:ascii="Times New Roman" w:hAnsi="Times New Roman" w:cs="Times New Roman"/>
          <w:sz w:val="24"/>
        </w:rPr>
        <w:t>1993)</w:t>
      </w:r>
      <w:r w:rsidR="00FF61A3">
        <w:rPr>
          <w:rFonts w:ascii="Times New Roman" w:hAnsi="Times New Roman" w:cs="Times New Roman"/>
          <w:bCs/>
          <w:color w:val="FF0000"/>
          <w:sz w:val="24"/>
          <w:szCs w:val="24"/>
        </w:rPr>
        <w:fldChar w:fldCharType="end"/>
      </w:r>
      <w:r w:rsidR="00FF61A3">
        <w:rPr>
          <w:rFonts w:ascii="Times New Roman" w:hAnsi="Times New Roman" w:cs="Times New Roman"/>
          <w:bCs/>
          <w:color w:val="FF0000"/>
          <w:sz w:val="24"/>
          <w:szCs w:val="24"/>
          <w:lang w:val="id-ID"/>
        </w:rPr>
        <w:t xml:space="preserve"> </w:t>
      </w:r>
      <w:r w:rsidRPr="00F83670">
        <w:rPr>
          <w:rFonts w:ascii="Times New Roman" w:hAnsi="Times New Roman" w:cs="Times New Roman"/>
          <w:bCs/>
          <w:sz w:val="24"/>
          <w:szCs w:val="24"/>
        </w:rPr>
        <w:t xml:space="preserve">stated that </w:t>
      </w:r>
      <w:r w:rsidRPr="00F83670">
        <w:rPr>
          <w:rFonts w:ascii="Times New Roman" w:hAnsi="Times New Roman" w:cs="Times New Roman"/>
          <w:bCs/>
          <w:sz w:val="24"/>
          <w:szCs w:val="24"/>
          <w:lang w:val="id-ID"/>
        </w:rPr>
        <w:t xml:space="preserve">inquiry exercises </w:t>
      </w:r>
      <w:r w:rsidRPr="00F83670">
        <w:rPr>
          <w:rFonts w:ascii="Times New Roman" w:hAnsi="Times New Roman" w:cs="Times New Roman"/>
          <w:bCs/>
          <w:sz w:val="24"/>
          <w:szCs w:val="24"/>
        </w:rPr>
        <w:t>to</w:t>
      </w:r>
      <w:r w:rsidRPr="00F83670">
        <w:rPr>
          <w:rFonts w:ascii="Times New Roman" w:hAnsi="Times New Roman" w:cs="Times New Roman"/>
          <w:bCs/>
          <w:sz w:val="24"/>
          <w:szCs w:val="24"/>
          <w:lang w:val="id-ID"/>
        </w:rPr>
        <w:t xml:space="preserve"> push</w:t>
      </w:r>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 xml:space="preserve">learners </w:t>
      </w:r>
      <w:r w:rsidRPr="00F83670">
        <w:rPr>
          <w:rFonts w:ascii="Times New Roman" w:hAnsi="Times New Roman" w:cs="Times New Roman"/>
          <w:bCs/>
          <w:sz w:val="24"/>
          <w:szCs w:val="24"/>
        </w:rPr>
        <w:t>to</w:t>
      </w:r>
      <w:r w:rsidRPr="00F83670">
        <w:rPr>
          <w:rFonts w:ascii="Times New Roman" w:hAnsi="Times New Roman" w:cs="Times New Roman"/>
          <w:bCs/>
          <w:sz w:val="24"/>
          <w:szCs w:val="24"/>
          <w:lang w:val="id-ID"/>
        </w:rPr>
        <w:t xml:space="preserve"> opine</w:t>
      </w:r>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 xml:space="preserve">So, the </w:t>
      </w:r>
      <w:r w:rsidRPr="00F83670">
        <w:rPr>
          <w:rFonts w:ascii="Times New Roman" w:hAnsi="Times New Roman" w:cs="Times New Roman"/>
          <w:bCs/>
          <w:sz w:val="24"/>
          <w:szCs w:val="24"/>
        </w:rPr>
        <w:t xml:space="preserve">question </w:t>
      </w:r>
      <w:r w:rsidRPr="00F83670">
        <w:rPr>
          <w:rFonts w:ascii="Times New Roman" w:hAnsi="Times New Roman" w:cs="Times New Roman"/>
          <w:bCs/>
          <w:sz w:val="24"/>
          <w:szCs w:val="24"/>
          <w:lang w:val="id-ID"/>
        </w:rPr>
        <w:t>makes the students are able to convey their thought.</w:t>
      </w:r>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So, the students express their thought through speaking.</w:t>
      </w:r>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The teacher implemented WH-Questions for</w:t>
      </w:r>
      <w:r w:rsidRPr="00F83670">
        <w:rPr>
          <w:rFonts w:ascii="Times New Roman" w:hAnsi="Times New Roman" w:cs="Times New Roman"/>
          <w:bCs/>
          <w:sz w:val="24"/>
          <w:szCs w:val="24"/>
        </w:rPr>
        <w:t xml:space="preserve"> guiding </w:t>
      </w:r>
      <w:r w:rsidRPr="00F83670">
        <w:rPr>
          <w:rFonts w:ascii="Times New Roman" w:hAnsi="Times New Roman" w:cs="Times New Roman"/>
          <w:bCs/>
          <w:sz w:val="24"/>
          <w:szCs w:val="24"/>
          <w:lang w:val="id-ID"/>
        </w:rPr>
        <w:t xml:space="preserve">the </w:t>
      </w:r>
      <w:r w:rsidRPr="00F83670">
        <w:rPr>
          <w:rFonts w:ascii="Times New Roman" w:hAnsi="Times New Roman" w:cs="Times New Roman"/>
          <w:bCs/>
          <w:sz w:val="24"/>
          <w:szCs w:val="24"/>
        </w:rPr>
        <w:t>students in speaking</w:t>
      </w:r>
      <w:r w:rsidRPr="00F83670">
        <w:rPr>
          <w:rFonts w:ascii="Times New Roman" w:hAnsi="Times New Roman" w:cs="Times New Roman"/>
          <w:bCs/>
          <w:sz w:val="24"/>
          <w:szCs w:val="24"/>
          <w:lang w:val="id-ID"/>
        </w:rPr>
        <w:t xml:space="preserve"> learning process</w:t>
      </w:r>
      <w:r w:rsidRPr="00F83670">
        <w:rPr>
          <w:rFonts w:ascii="Times New Roman" w:hAnsi="Times New Roman" w:cs="Times New Roman"/>
          <w:bCs/>
          <w:sz w:val="24"/>
          <w:szCs w:val="24"/>
        </w:rPr>
        <w:t xml:space="preserve">. These </w:t>
      </w:r>
      <w:r w:rsidRPr="00F83670">
        <w:rPr>
          <w:rFonts w:ascii="Times New Roman" w:hAnsi="Times New Roman" w:cs="Times New Roman"/>
          <w:bCs/>
          <w:sz w:val="24"/>
          <w:szCs w:val="24"/>
          <w:lang w:val="id-ID"/>
        </w:rPr>
        <w:t>WH-Questions</w:t>
      </w:r>
      <w:r w:rsidRPr="00F83670">
        <w:rPr>
          <w:rFonts w:ascii="Times New Roman" w:hAnsi="Times New Roman" w:cs="Times New Roman"/>
          <w:bCs/>
          <w:sz w:val="24"/>
          <w:szCs w:val="24"/>
        </w:rPr>
        <w:t xml:space="preserve"> are able to </w:t>
      </w:r>
      <w:r w:rsidRPr="00F83670">
        <w:rPr>
          <w:rFonts w:ascii="Times New Roman" w:hAnsi="Times New Roman" w:cs="Times New Roman"/>
          <w:bCs/>
          <w:sz w:val="24"/>
          <w:szCs w:val="24"/>
          <w:lang w:val="id-ID"/>
        </w:rPr>
        <w:t xml:space="preserve">aid </w:t>
      </w:r>
      <w:r w:rsidRPr="00F83670">
        <w:rPr>
          <w:rFonts w:ascii="Times New Roman" w:hAnsi="Times New Roman" w:cs="Times New Roman"/>
          <w:bCs/>
          <w:sz w:val="24"/>
          <w:szCs w:val="24"/>
        </w:rPr>
        <w:t xml:space="preserve">the students </w:t>
      </w:r>
      <w:r w:rsidRPr="00F83670">
        <w:rPr>
          <w:rFonts w:ascii="Times New Roman" w:hAnsi="Times New Roman" w:cs="Times New Roman"/>
          <w:bCs/>
          <w:sz w:val="24"/>
          <w:szCs w:val="24"/>
          <w:lang w:val="id-ID"/>
        </w:rPr>
        <w:t xml:space="preserve">in conveying </w:t>
      </w:r>
      <w:r w:rsidRPr="00F83670">
        <w:rPr>
          <w:rFonts w:ascii="Times New Roman" w:hAnsi="Times New Roman" w:cs="Times New Roman"/>
          <w:bCs/>
          <w:sz w:val="24"/>
          <w:szCs w:val="24"/>
        </w:rPr>
        <w:t xml:space="preserve">their </w:t>
      </w:r>
      <w:r w:rsidRPr="00F83670">
        <w:rPr>
          <w:rFonts w:ascii="Times New Roman" w:hAnsi="Times New Roman" w:cs="Times New Roman"/>
          <w:bCs/>
          <w:sz w:val="24"/>
          <w:szCs w:val="24"/>
          <w:lang w:val="id-ID"/>
        </w:rPr>
        <w:t xml:space="preserve">though through </w:t>
      </w:r>
      <w:r w:rsidRPr="00F83670">
        <w:rPr>
          <w:rFonts w:ascii="Times New Roman" w:hAnsi="Times New Roman" w:cs="Times New Roman"/>
          <w:bCs/>
          <w:sz w:val="24"/>
          <w:szCs w:val="24"/>
        </w:rPr>
        <w:t xml:space="preserve">speaking. </w:t>
      </w:r>
      <w:r w:rsidRPr="00F83670">
        <w:rPr>
          <w:rFonts w:ascii="Times New Roman" w:hAnsi="Times New Roman" w:cs="Times New Roman"/>
          <w:bCs/>
          <w:sz w:val="24"/>
          <w:szCs w:val="24"/>
          <w:lang w:val="id-ID"/>
        </w:rPr>
        <w:t xml:space="preserve">The questions from teacher that used Word Question stimulate the students to give long answer. </w:t>
      </w:r>
    </w:p>
    <w:p w:rsidR="00390E84" w:rsidRDefault="00FF61A3" w:rsidP="00E402A6">
      <w:pPr>
        <w:spacing w:after="120" w:line="360" w:lineRule="auto"/>
        <w:ind w:firstLine="284"/>
        <w:jc w:val="both"/>
        <w:rPr>
          <w:rFonts w:ascii="Times New Roman" w:hAnsi="Times New Roman" w:cs="Times New Roman"/>
          <w:bCs/>
          <w:sz w:val="24"/>
          <w:szCs w:val="24"/>
          <w:lang w:val="id-ID"/>
        </w:rPr>
      </w:pPr>
      <w:r>
        <w:rPr>
          <w:rFonts w:ascii="Times New Roman" w:hAnsi="Times New Roman" w:cs="Times New Roman"/>
          <w:bCs/>
          <w:color w:val="FF0000"/>
          <w:sz w:val="24"/>
          <w:szCs w:val="24"/>
        </w:rPr>
        <w:fldChar w:fldCharType="begin"/>
      </w:r>
      <w:r>
        <w:rPr>
          <w:rFonts w:ascii="Times New Roman" w:hAnsi="Times New Roman" w:cs="Times New Roman"/>
          <w:bCs/>
          <w:color w:val="FF0000"/>
          <w:sz w:val="24"/>
          <w:szCs w:val="24"/>
        </w:rPr>
        <w:instrText xml:space="preserve"> ADDIN ZOTERO_ITEM CSL_CITATION {"citationID":"8LoTMPvB","properties":{"formattedCitation":"(Cenderato, 2010)","plainCitation":"(Cenderato, 2010)","noteIndex":0},"citationItems":[{"id":17,"uris":["http://zotero.org/users/local/QRO2RvvZ/items/K6A34FAF"],"itemData":{"id":17,"type":"thesis","event-place":"Pontianak","genre":"Thesis","publisher":"FKIP Untan","publisher-place":"Pontianak","title":"Teaching Hortatory Exposition Speaking Using Guide WH – Questions","author":[{"literal":"Cenderato"}],"issued":{"date-parts":[["2010"]]}}}],"schema":"https://github.com/citation-style-language/schema/raw/master/csl-citation.json"} </w:instrText>
      </w:r>
      <w:r>
        <w:rPr>
          <w:rFonts w:ascii="Times New Roman" w:hAnsi="Times New Roman" w:cs="Times New Roman"/>
          <w:bCs/>
          <w:color w:val="FF0000"/>
          <w:sz w:val="24"/>
          <w:szCs w:val="24"/>
        </w:rPr>
        <w:fldChar w:fldCharType="separate"/>
      </w:r>
      <w:proofErr w:type="spellStart"/>
      <w:r w:rsidR="007555A0">
        <w:rPr>
          <w:rFonts w:ascii="Times New Roman" w:hAnsi="Times New Roman" w:cs="Times New Roman"/>
          <w:sz w:val="24"/>
        </w:rPr>
        <w:t>Cenderato</w:t>
      </w:r>
      <w:proofErr w:type="spellEnd"/>
      <w:r w:rsidR="007555A0">
        <w:rPr>
          <w:rFonts w:ascii="Times New Roman" w:hAnsi="Times New Roman" w:cs="Times New Roman"/>
          <w:sz w:val="24"/>
          <w:lang w:val="id-ID"/>
        </w:rPr>
        <w:t xml:space="preserve"> (</w:t>
      </w:r>
      <w:r w:rsidRPr="00FF61A3">
        <w:rPr>
          <w:rFonts w:ascii="Times New Roman" w:hAnsi="Times New Roman" w:cs="Times New Roman"/>
          <w:sz w:val="24"/>
        </w:rPr>
        <w:t>2010)</w:t>
      </w:r>
      <w:r>
        <w:rPr>
          <w:rFonts w:ascii="Times New Roman" w:hAnsi="Times New Roman" w:cs="Times New Roman"/>
          <w:bCs/>
          <w:color w:val="FF0000"/>
          <w:sz w:val="24"/>
          <w:szCs w:val="24"/>
        </w:rPr>
        <w:fldChar w:fldCharType="end"/>
      </w:r>
      <w:r w:rsidR="00F83670" w:rsidRPr="00224ED3">
        <w:rPr>
          <w:rFonts w:ascii="Times New Roman" w:hAnsi="Times New Roman" w:cs="Times New Roman"/>
          <w:bCs/>
          <w:color w:val="FF0000"/>
          <w:sz w:val="24"/>
          <w:szCs w:val="24"/>
        </w:rPr>
        <w:t xml:space="preserve"> </w:t>
      </w:r>
      <w:r w:rsidR="00F83670" w:rsidRPr="00F83670">
        <w:rPr>
          <w:rFonts w:ascii="Times New Roman" w:hAnsi="Times New Roman" w:cs="Times New Roman"/>
          <w:bCs/>
          <w:sz w:val="24"/>
          <w:szCs w:val="24"/>
        </w:rPr>
        <w:t xml:space="preserve">investigated the effects of guided W.H questions in </w:t>
      </w:r>
      <w:r w:rsidR="00F83670" w:rsidRPr="00F83670">
        <w:rPr>
          <w:rFonts w:ascii="Times New Roman" w:hAnsi="Times New Roman" w:cs="Times New Roman"/>
          <w:bCs/>
          <w:sz w:val="24"/>
          <w:szCs w:val="24"/>
          <w:lang w:val="id-ID"/>
        </w:rPr>
        <w:t>intruction</w:t>
      </w:r>
      <w:r w:rsidR="00F83670" w:rsidRPr="00F83670">
        <w:rPr>
          <w:rFonts w:ascii="Times New Roman" w:hAnsi="Times New Roman" w:cs="Times New Roman"/>
          <w:bCs/>
          <w:sz w:val="24"/>
          <w:szCs w:val="24"/>
        </w:rPr>
        <w:t xml:space="preserve"> </w:t>
      </w:r>
      <w:r w:rsidR="00F83670" w:rsidRPr="00F83670">
        <w:rPr>
          <w:rFonts w:ascii="Times New Roman" w:hAnsi="Times New Roman" w:cs="Times New Roman"/>
          <w:bCs/>
          <w:i/>
          <w:sz w:val="24"/>
          <w:szCs w:val="24"/>
        </w:rPr>
        <w:t xml:space="preserve">Hortatory Exposition </w:t>
      </w:r>
      <w:r w:rsidR="00F83670" w:rsidRPr="00F83670">
        <w:rPr>
          <w:rFonts w:ascii="Times New Roman" w:hAnsi="Times New Roman" w:cs="Times New Roman"/>
          <w:bCs/>
          <w:i/>
          <w:sz w:val="24"/>
          <w:szCs w:val="24"/>
          <w:lang w:val="id-ID"/>
        </w:rPr>
        <w:t>S</w:t>
      </w:r>
      <w:r w:rsidR="00F83670" w:rsidRPr="00F83670">
        <w:rPr>
          <w:rFonts w:ascii="Times New Roman" w:hAnsi="Times New Roman" w:cs="Times New Roman"/>
          <w:bCs/>
          <w:i/>
          <w:sz w:val="24"/>
          <w:szCs w:val="24"/>
        </w:rPr>
        <w:t>peaking</w:t>
      </w:r>
      <w:r w:rsidR="00F83670" w:rsidRPr="00F83670">
        <w:rPr>
          <w:rFonts w:ascii="Times New Roman" w:hAnsi="Times New Roman" w:cs="Times New Roman"/>
          <w:bCs/>
          <w:sz w:val="24"/>
          <w:szCs w:val="24"/>
        </w:rPr>
        <w:t xml:space="preserve">, the finding showed the </w:t>
      </w:r>
      <w:r w:rsidR="00F83670" w:rsidRPr="00F83670">
        <w:rPr>
          <w:rFonts w:ascii="Times New Roman" w:hAnsi="Times New Roman" w:cs="Times New Roman"/>
          <w:bCs/>
          <w:sz w:val="24"/>
          <w:szCs w:val="24"/>
          <w:lang w:val="id-ID"/>
        </w:rPr>
        <w:t xml:space="preserve">learners </w:t>
      </w:r>
      <w:r w:rsidR="00F83670" w:rsidRPr="00F83670">
        <w:rPr>
          <w:rFonts w:ascii="Times New Roman" w:hAnsi="Times New Roman" w:cs="Times New Roman"/>
          <w:bCs/>
          <w:sz w:val="24"/>
          <w:szCs w:val="24"/>
        </w:rPr>
        <w:t xml:space="preserve">were </w:t>
      </w:r>
      <w:r w:rsidR="00F83670" w:rsidRPr="00F83670">
        <w:rPr>
          <w:rFonts w:ascii="Times New Roman" w:hAnsi="Times New Roman" w:cs="Times New Roman"/>
          <w:bCs/>
          <w:sz w:val="24"/>
          <w:szCs w:val="24"/>
          <w:lang w:val="id-ID"/>
        </w:rPr>
        <w:t>instructed</w:t>
      </w:r>
      <w:r w:rsidR="00F83670" w:rsidRPr="00F83670">
        <w:rPr>
          <w:rFonts w:ascii="Times New Roman" w:hAnsi="Times New Roman" w:cs="Times New Roman"/>
          <w:bCs/>
          <w:sz w:val="24"/>
          <w:szCs w:val="24"/>
        </w:rPr>
        <w:t xml:space="preserve"> through guided W.H questions had performed better in their speaking.</w:t>
      </w:r>
      <w:r w:rsidR="00F83670" w:rsidRPr="00F83670">
        <w:rPr>
          <w:rFonts w:ascii="Times New Roman" w:hAnsi="Times New Roman" w:cs="Times New Roman"/>
          <w:bCs/>
          <w:sz w:val="24"/>
          <w:szCs w:val="24"/>
          <w:lang w:val="id-ID"/>
        </w:rPr>
        <w:t xml:space="preserve"> </w:t>
      </w:r>
      <w:r w:rsidR="007555A0">
        <w:rPr>
          <w:rFonts w:ascii="Times New Roman" w:hAnsi="Times New Roman" w:cs="Times New Roman"/>
          <w:bCs/>
          <w:sz w:val="24"/>
          <w:szCs w:val="24"/>
          <w:lang w:val="id-ID"/>
        </w:rPr>
        <w:fldChar w:fldCharType="begin"/>
      </w:r>
      <w:r w:rsidR="007555A0">
        <w:rPr>
          <w:rFonts w:ascii="Times New Roman" w:hAnsi="Times New Roman" w:cs="Times New Roman"/>
          <w:bCs/>
          <w:sz w:val="24"/>
          <w:szCs w:val="24"/>
          <w:lang w:val="id-ID"/>
        </w:rPr>
        <w:instrText xml:space="preserve"> ADDIN ZOTERO_ITEM CSL_CITATION {"citationID":"P9mswXJ9","properties":{"formattedCitation":"(Muhammad Yunus., 2011)","plainCitation":"(Muhammad Yunus., 2011)","noteIndex":0},"citationItems":[{"id":18,"uris":["http://zotero.org/users/local/QRO2RvvZ/items/Y7U9JHUH"],"itemData":{"id":18,"type":"thesis","event-place":"malang","genre":"Tesis","publisher":"UNISMA","publisher-place":"malang","title":"Improving Students’ Speaking Skill Through Guided Questions With Inside-Outside Circle Technique at The First Grade of SMA Wahid Hasyim Malang","author":[{"literal":"Muhammad Yunus."}],"issued":{"date-parts":[["2011"]]}}}],"schema":"https://github.com/citation-style-language/schema/raw/master/csl-citation.json"} </w:instrText>
      </w:r>
      <w:r w:rsidR="007555A0">
        <w:rPr>
          <w:rFonts w:ascii="Times New Roman" w:hAnsi="Times New Roman" w:cs="Times New Roman"/>
          <w:bCs/>
          <w:sz w:val="24"/>
          <w:szCs w:val="24"/>
          <w:lang w:val="id-ID"/>
        </w:rPr>
        <w:fldChar w:fldCharType="separate"/>
      </w:r>
      <w:r w:rsidR="007555A0">
        <w:rPr>
          <w:rFonts w:ascii="Times New Roman" w:hAnsi="Times New Roman" w:cs="Times New Roman"/>
          <w:sz w:val="24"/>
        </w:rPr>
        <w:t xml:space="preserve"> </w:t>
      </w:r>
      <w:proofErr w:type="spellStart"/>
      <w:r w:rsidR="007555A0">
        <w:rPr>
          <w:rFonts w:ascii="Times New Roman" w:hAnsi="Times New Roman" w:cs="Times New Roman"/>
          <w:sz w:val="24"/>
        </w:rPr>
        <w:t>Yunus</w:t>
      </w:r>
      <w:proofErr w:type="spellEnd"/>
      <w:r w:rsidR="007555A0">
        <w:rPr>
          <w:rFonts w:ascii="Times New Roman" w:hAnsi="Times New Roman" w:cs="Times New Roman"/>
          <w:sz w:val="24"/>
          <w:lang w:val="id-ID"/>
        </w:rPr>
        <w:t xml:space="preserve"> (</w:t>
      </w:r>
      <w:r w:rsidR="007555A0" w:rsidRPr="007555A0">
        <w:rPr>
          <w:rFonts w:ascii="Times New Roman" w:hAnsi="Times New Roman" w:cs="Times New Roman"/>
          <w:sz w:val="24"/>
        </w:rPr>
        <w:t>2011)</w:t>
      </w:r>
      <w:r w:rsidR="007555A0">
        <w:rPr>
          <w:rFonts w:ascii="Times New Roman" w:hAnsi="Times New Roman" w:cs="Times New Roman"/>
          <w:bCs/>
          <w:sz w:val="24"/>
          <w:szCs w:val="24"/>
          <w:lang w:val="id-ID"/>
        </w:rPr>
        <w:fldChar w:fldCharType="end"/>
      </w:r>
      <w:r w:rsidR="00F83670" w:rsidRPr="00224ED3">
        <w:rPr>
          <w:rFonts w:ascii="Times New Roman" w:hAnsi="Times New Roman" w:cs="Times New Roman"/>
          <w:bCs/>
          <w:color w:val="FF0000"/>
          <w:sz w:val="24"/>
          <w:szCs w:val="24"/>
        </w:rPr>
        <w:t xml:space="preserve"> </w:t>
      </w:r>
      <w:r w:rsidR="00F83670" w:rsidRPr="00F83670">
        <w:rPr>
          <w:rFonts w:ascii="Times New Roman" w:hAnsi="Times New Roman" w:cs="Times New Roman"/>
          <w:bCs/>
          <w:sz w:val="24"/>
          <w:szCs w:val="24"/>
          <w:lang w:val="id-ID"/>
        </w:rPr>
        <w:t>conducted research about how to improve learner</w:t>
      </w:r>
      <w:r w:rsidR="00F83670" w:rsidRPr="00F83670">
        <w:rPr>
          <w:rFonts w:ascii="Times New Roman" w:hAnsi="Times New Roman" w:cs="Times New Roman"/>
          <w:bCs/>
          <w:sz w:val="24"/>
          <w:szCs w:val="24"/>
        </w:rPr>
        <w:t xml:space="preserve">s’ Speaking </w:t>
      </w:r>
      <w:r w:rsidR="00F83670" w:rsidRPr="00F83670">
        <w:rPr>
          <w:rFonts w:ascii="Times New Roman" w:hAnsi="Times New Roman" w:cs="Times New Roman"/>
          <w:bCs/>
          <w:sz w:val="24"/>
          <w:szCs w:val="24"/>
          <w:lang w:val="id-ID"/>
        </w:rPr>
        <w:t>ability</w:t>
      </w:r>
      <w:r w:rsidR="00F83670" w:rsidRPr="00F83670">
        <w:rPr>
          <w:rFonts w:ascii="Times New Roman" w:hAnsi="Times New Roman" w:cs="Times New Roman"/>
          <w:bCs/>
          <w:sz w:val="24"/>
          <w:szCs w:val="24"/>
        </w:rPr>
        <w:t xml:space="preserve"> </w:t>
      </w:r>
      <w:r w:rsidR="00F83670" w:rsidRPr="00F83670">
        <w:rPr>
          <w:rFonts w:ascii="Times New Roman" w:hAnsi="Times New Roman" w:cs="Times New Roman"/>
          <w:bCs/>
          <w:sz w:val="24"/>
          <w:szCs w:val="24"/>
          <w:lang w:val="id-ID"/>
        </w:rPr>
        <w:t xml:space="preserve">use </w:t>
      </w:r>
      <w:r w:rsidR="00F83670" w:rsidRPr="00F83670">
        <w:rPr>
          <w:rFonts w:ascii="Times New Roman" w:hAnsi="Times New Roman" w:cs="Times New Roman"/>
          <w:bCs/>
          <w:sz w:val="24"/>
          <w:szCs w:val="24"/>
        </w:rPr>
        <w:t>Question</w:t>
      </w:r>
      <w:r w:rsidR="00F83670" w:rsidRPr="00F83670">
        <w:rPr>
          <w:rFonts w:ascii="Times New Roman" w:hAnsi="Times New Roman" w:cs="Times New Roman"/>
          <w:bCs/>
          <w:sz w:val="24"/>
          <w:szCs w:val="24"/>
          <w:lang w:val="id-ID"/>
        </w:rPr>
        <w:t xml:space="preserve"> </w:t>
      </w:r>
      <w:r w:rsidR="00F83670" w:rsidRPr="00F83670">
        <w:rPr>
          <w:rFonts w:ascii="Times New Roman" w:hAnsi="Times New Roman" w:cs="Times New Roman"/>
          <w:bCs/>
          <w:sz w:val="24"/>
          <w:szCs w:val="24"/>
          <w:lang w:val="id-ID"/>
        </w:rPr>
        <w:lastRenderedPageBreak/>
        <w:t>Words</w:t>
      </w:r>
      <w:r w:rsidR="00F83670" w:rsidRPr="00F83670">
        <w:rPr>
          <w:rFonts w:ascii="Times New Roman" w:hAnsi="Times New Roman" w:cs="Times New Roman"/>
          <w:bCs/>
          <w:sz w:val="24"/>
          <w:szCs w:val="24"/>
        </w:rPr>
        <w:t xml:space="preserve"> with inside outside circle technique at the first </w:t>
      </w:r>
      <w:r w:rsidR="00F83670" w:rsidRPr="00F83670">
        <w:rPr>
          <w:rFonts w:ascii="Times New Roman" w:hAnsi="Times New Roman" w:cs="Times New Roman"/>
          <w:bCs/>
          <w:sz w:val="24"/>
          <w:szCs w:val="24"/>
          <w:lang w:val="id-ID"/>
        </w:rPr>
        <w:t>level</w:t>
      </w:r>
      <w:r w:rsidR="00F83670" w:rsidRPr="00F83670">
        <w:rPr>
          <w:rFonts w:ascii="Times New Roman" w:hAnsi="Times New Roman" w:cs="Times New Roman"/>
          <w:bCs/>
          <w:sz w:val="24"/>
          <w:szCs w:val="24"/>
        </w:rPr>
        <w:t xml:space="preserve"> students of SMA Wahid </w:t>
      </w:r>
      <w:proofErr w:type="spellStart"/>
      <w:r w:rsidR="00F83670" w:rsidRPr="00F83670">
        <w:rPr>
          <w:rFonts w:ascii="Times New Roman" w:hAnsi="Times New Roman" w:cs="Times New Roman"/>
          <w:bCs/>
          <w:sz w:val="24"/>
          <w:szCs w:val="24"/>
        </w:rPr>
        <w:t>Hasyim</w:t>
      </w:r>
      <w:proofErr w:type="spellEnd"/>
      <w:r w:rsidR="00F83670" w:rsidRPr="00F83670">
        <w:rPr>
          <w:rFonts w:ascii="Times New Roman" w:hAnsi="Times New Roman" w:cs="Times New Roman"/>
          <w:bCs/>
          <w:sz w:val="24"/>
          <w:szCs w:val="24"/>
        </w:rPr>
        <w:t xml:space="preserve"> Malang</w:t>
      </w:r>
      <w:r w:rsidR="00F83670" w:rsidRPr="00F83670">
        <w:rPr>
          <w:rFonts w:ascii="Times New Roman" w:hAnsi="Times New Roman" w:cs="Times New Roman"/>
          <w:bCs/>
          <w:sz w:val="24"/>
          <w:szCs w:val="24"/>
          <w:lang w:val="id-ID"/>
        </w:rPr>
        <w:t xml:space="preserve"> and </w:t>
      </w:r>
      <w:r w:rsidR="00F83670" w:rsidRPr="00F83670">
        <w:rPr>
          <w:rFonts w:ascii="Times New Roman" w:hAnsi="Times New Roman" w:cs="Times New Roman"/>
          <w:bCs/>
          <w:sz w:val="24"/>
          <w:szCs w:val="24"/>
        </w:rPr>
        <w:t xml:space="preserve"> The </w:t>
      </w:r>
      <w:r w:rsidR="00F83670" w:rsidRPr="00F83670">
        <w:rPr>
          <w:rFonts w:ascii="Times New Roman" w:hAnsi="Times New Roman" w:cs="Times New Roman"/>
          <w:bCs/>
          <w:sz w:val="24"/>
          <w:szCs w:val="24"/>
          <w:lang w:val="id-ID"/>
        </w:rPr>
        <w:t>finding</w:t>
      </w:r>
      <w:r w:rsidR="00F83670" w:rsidRPr="00F83670">
        <w:rPr>
          <w:rFonts w:ascii="Times New Roman" w:hAnsi="Times New Roman" w:cs="Times New Roman"/>
          <w:bCs/>
          <w:sz w:val="24"/>
          <w:szCs w:val="24"/>
        </w:rPr>
        <w:t xml:space="preserve"> showed the students </w:t>
      </w:r>
      <w:r w:rsidR="00F83670" w:rsidRPr="00F83670">
        <w:rPr>
          <w:rFonts w:ascii="Times New Roman" w:hAnsi="Times New Roman" w:cs="Times New Roman"/>
          <w:bCs/>
          <w:sz w:val="24"/>
          <w:szCs w:val="24"/>
          <w:lang w:val="id-ID"/>
        </w:rPr>
        <w:t>can convey</w:t>
      </w:r>
      <w:r w:rsidR="00F83670" w:rsidRPr="00F83670">
        <w:rPr>
          <w:rFonts w:ascii="Times New Roman" w:hAnsi="Times New Roman" w:cs="Times New Roman"/>
          <w:bCs/>
          <w:sz w:val="24"/>
          <w:szCs w:val="24"/>
        </w:rPr>
        <w:t xml:space="preserve"> their </w:t>
      </w:r>
      <w:r w:rsidR="00F83670" w:rsidRPr="00F83670">
        <w:rPr>
          <w:rFonts w:ascii="Times New Roman" w:hAnsi="Times New Roman" w:cs="Times New Roman"/>
          <w:bCs/>
          <w:sz w:val="24"/>
          <w:szCs w:val="24"/>
          <w:lang w:val="id-ID"/>
        </w:rPr>
        <w:t xml:space="preserve">thought </w:t>
      </w:r>
      <w:r w:rsidR="00F83670" w:rsidRPr="00F83670">
        <w:rPr>
          <w:rFonts w:ascii="Times New Roman" w:hAnsi="Times New Roman" w:cs="Times New Roman"/>
          <w:bCs/>
          <w:sz w:val="24"/>
          <w:szCs w:val="24"/>
        </w:rPr>
        <w:t>in speaking after being taught by using guided questions with inside outside circle technique.</w:t>
      </w:r>
      <w:r w:rsidR="00F83670" w:rsidRPr="00F83670">
        <w:rPr>
          <w:rFonts w:ascii="Times New Roman" w:hAnsi="Times New Roman" w:cs="Times New Roman"/>
          <w:bCs/>
          <w:sz w:val="24"/>
          <w:szCs w:val="24"/>
          <w:lang w:val="id-ID"/>
        </w:rPr>
        <w:t xml:space="preserve"> </w:t>
      </w:r>
      <w:r w:rsidR="00F83670" w:rsidRPr="00F83670">
        <w:rPr>
          <w:rFonts w:ascii="Times New Roman" w:hAnsi="Times New Roman" w:cs="Times New Roman"/>
          <w:bCs/>
          <w:sz w:val="24"/>
          <w:szCs w:val="24"/>
        </w:rPr>
        <w:t xml:space="preserve">This research </w:t>
      </w:r>
      <w:r w:rsidR="00F83670" w:rsidRPr="00F83670">
        <w:rPr>
          <w:rFonts w:ascii="Times New Roman" w:hAnsi="Times New Roman" w:cs="Times New Roman"/>
          <w:bCs/>
          <w:sz w:val="24"/>
          <w:szCs w:val="24"/>
          <w:lang w:val="id-ID"/>
        </w:rPr>
        <w:t xml:space="preserve">implemented </w:t>
      </w:r>
      <w:r w:rsidR="00F83670" w:rsidRPr="00F83670">
        <w:rPr>
          <w:rFonts w:ascii="Times New Roman" w:hAnsi="Times New Roman" w:cs="Times New Roman"/>
          <w:bCs/>
          <w:sz w:val="24"/>
          <w:szCs w:val="24"/>
        </w:rPr>
        <w:t xml:space="preserve">guided WH-questions technique </w:t>
      </w:r>
      <w:r w:rsidR="00F83670" w:rsidRPr="00F83670">
        <w:rPr>
          <w:rFonts w:ascii="Times New Roman" w:hAnsi="Times New Roman" w:cs="Times New Roman"/>
          <w:bCs/>
          <w:sz w:val="24"/>
          <w:szCs w:val="24"/>
          <w:lang w:val="id-ID"/>
        </w:rPr>
        <w:t xml:space="preserve">to </w:t>
      </w:r>
      <w:r w:rsidR="00F83670" w:rsidRPr="00F83670">
        <w:rPr>
          <w:rFonts w:ascii="Times New Roman" w:hAnsi="Times New Roman" w:cs="Times New Roman"/>
          <w:bCs/>
          <w:sz w:val="24"/>
          <w:szCs w:val="24"/>
        </w:rPr>
        <w:t>teach speaking focus on daily routine context</w:t>
      </w:r>
      <w:r w:rsidR="00F83670" w:rsidRPr="00F83670">
        <w:rPr>
          <w:rFonts w:ascii="Times New Roman" w:hAnsi="Times New Roman" w:cs="Times New Roman"/>
          <w:bCs/>
          <w:sz w:val="24"/>
          <w:szCs w:val="24"/>
          <w:lang w:val="id-ID"/>
        </w:rPr>
        <w:t>.</w:t>
      </w:r>
      <w:r w:rsidR="00F83670" w:rsidRPr="00F83670">
        <w:rPr>
          <w:rFonts w:ascii="Times New Roman" w:hAnsi="Times New Roman" w:cs="Times New Roman"/>
          <w:bCs/>
          <w:sz w:val="24"/>
          <w:szCs w:val="24"/>
        </w:rPr>
        <w:t xml:space="preserve"> </w:t>
      </w:r>
    </w:p>
    <w:p w:rsidR="00F83670" w:rsidRPr="007A49AD" w:rsidRDefault="00F83670" w:rsidP="007A49AD">
      <w:pPr>
        <w:spacing w:after="120" w:line="360" w:lineRule="auto"/>
        <w:ind w:firstLine="284"/>
        <w:jc w:val="both"/>
        <w:rPr>
          <w:rFonts w:ascii="Times New Roman" w:hAnsi="Times New Roman" w:cs="Times New Roman"/>
          <w:bCs/>
          <w:sz w:val="24"/>
          <w:szCs w:val="24"/>
        </w:rPr>
      </w:pPr>
      <w:r w:rsidRPr="00F83670">
        <w:rPr>
          <w:rFonts w:ascii="Times New Roman" w:hAnsi="Times New Roman" w:cs="Times New Roman"/>
          <w:bCs/>
          <w:sz w:val="24"/>
          <w:szCs w:val="24"/>
        </w:rPr>
        <w:t xml:space="preserve">The observation at the first </w:t>
      </w:r>
      <w:r w:rsidRPr="00F83670">
        <w:rPr>
          <w:rFonts w:ascii="Times New Roman" w:hAnsi="Times New Roman" w:cs="Times New Roman"/>
          <w:bCs/>
          <w:sz w:val="24"/>
          <w:szCs w:val="24"/>
          <w:lang w:val="id-ID"/>
        </w:rPr>
        <w:t>level</w:t>
      </w:r>
      <w:r w:rsidRPr="00F83670">
        <w:rPr>
          <w:rFonts w:ascii="Times New Roman" w:hAnsi="Times New Roman" w:cs="Times New Roman"/>
          <w:bCs/>
          <w:sz w:val="24"/>
          <w:szCs w:val="24"/>
        </w:rPr>
        <w:t xml:space="preserve"> students of SMP Al-</w:t>
      </w:r>
      <w:proofErr w:type="spellStart"/>
      <w:r w:rsidRPr="00F83670">
        <w:rPr>
          <w:rFonts w:ascii="Times New Roman" w:hAnsi="Times New Roman" w:cs="Times New Roman"/>
          <w:bCs/>
          <w:sz w:val="24"/>
          <w:szCs w:val="24"/>
        </w:rPr>
        <w:t>Islamiyah</w:t>
      </w:r>
      <w:proofErr w:type="spellEnd"/>
      <w:r w:rsidRPr="00F83670">
        <w:rPr>
          <w:rFonts w:ascii="Times New Roman" w:hAnsi="Times New Roman" w:cs="Times New Roman"/>
          <w:bCs/>
          <w:sz w:val="24"/>
          <w:szCs w:val="24"/>
        </w:rPr>
        <w:t xml:space="preserve"> </w:t>
      </w:r>
      <w:proofErr w:type="spellStart"/>
      <w:r w:rsidRPr="00F83670">
        <w:rPr>
          <w:rFonts w:ascii="Times New Roman" w:hAnsi="Times New Roman" w:cs="Times New Roman"/>
          <w:bCs/>
          <w:sz w:val="24"/>
          <w:szCs w:val="24"/>
        </w:rPr>
        <w:t>Teja</w:t>
      </w:r>
      <w:proofErr w:type="spellEnd"/>
      <w:r w:rsidRPr="00F83670">
        <w:rPr>
          <w:rFonts w:ascii="Times New Roman" w:hAnsi="Times New Roman" w:cs="Times New Roman"/>
          <w:bCs/>
          <w:sz w:val="24"/>
          <w:szCs w:val="24"/>
        </w:rPr>
        <w:t xml:space="preserve"> Barat </w:t>
      </w:r>
      <w:proofErr w:type="spellStart"/>
      <w:r w:rsidRPr="00F83670">
        <w:rPr>
          <w:rFonts w:ascii="Times New Roman" w:hAnsi="Times New Roman" w:cs="Times New Roman"/>
          <w:bCs/>
          <w:sz w:val="24"/>
          <w:szCs w:val="24"/>
        </w:rPr>
        <w:t>Pamekasan</w:t>
      </w:r>
      <w:proofErr w:type="spellEnd"/>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showed learners’</w:t>
      </w:r>
      <w:r w:rsidRPr="00F83670">
        <w:rPr>
          <w:rFonts w:ascii="Times New Roman" w:hAnsi="Times New Roman" w:cs="Times New Roman"/>
          <w:bCs/>
          <w:sz w:val="24"/>
          <w:szCs w:val="24"/>
        </w:rPr>
        <w:t xml:space="preserve"> speaking </w:t>
      </w:r>
      <w:r w:rsidRPr="00F83670">
        <w:rPr>
          <w:rFonts w:ascii="Times New Roman" w:hAnsi="Times New Roman" w:cs="Times New Roman"/>
          <w:bCs/>
          <w:sz w:val="24"/>
          <w:szCs w:val="24"/>
          <w:lang w:val="id-ID"/>
        </w:rPr>
        <w:t xml:space="preserve">ability </w:t>
      </w:r>
      <w:r w:rsidRPr="00F83670">
        <w:rPr>
          <w:rFonts w:ascii="Times New Roman" w:hAnsi="Times New Roman" w:cs="Times New Roman"/>
          <w:bCs/>
          <w:sz w:val="24"/>
          <w:szCs w:val="24"/>
        </w:rPr>
        <w:t xml:space="preserve">was </w:t>
      </w:r>
      <w:r w:rsidRPr="00F83670">
        <w:rPr>
          <w:rFonts w:ascii="Times New Roman" w:hAnsi="Times New Roman" w:cs="Times New Roman"/>
          <w:bCs/>
          <w:sz w:val="24"/>
          <w:szCs w:val="24"/>
          <w:lang w:val="id-ID"/>
        </w:rPr>
        <w:t>poor</w:t>
      </w:r>
      <w:r w:rsidRPr="00F83670">
        <w:rPr>
          <w:rFonts w:ascii="Times New Roman" w:hAnsi="Times New Roman" w:cs="Times New Roman"/>
          <w:bCs/>
          <w:sz w:val="24"/>
          <w:szCs w:val="24"/>
        </w:rPr>
        <w:t xml:space="preserve">. </w:t>
      </w:r>
      <w:r w:rsidR="0043312C" w:rsidRPr="0043312C">
        <w:rPr>
          <w:rFonts w:ascii="Times New Roman" w:hAnsi="Times New Roman" w:cs="Times New Roman"/>
          <w:bCs/>
          <w:sz w:val="24"/>
          <w:szCs w:val="24"/>
        </w:rPr>
        <w:t>in preliminary study</w:t>
      </w:r>
      <w:r w:rsidRPr="00F83670">
        <w:rPr>
          <w:rFonts w:ascii="Times New Roman" w:hAnsi="Times New Roman" w:cs="Times New Roman"/>
          <w:bCs/>
          <w:sz w:val="24"/>
          <w:szCs w:val="24"/>
        </w:rPr>
        <w:t xml:space="preserve"> proved that the students had some problems in speaking, most the students could not speak English, Express their ideas and thought, could not communicate with their friends by using English especially in asking and answering their daily routine. The researcher concluded that the problems were happened because they did not know how to make questions well especially W.H questions, so the teacher should provide a creative and innovative technique to solve the students’ problems especially in making questions in order that the </w:t>
      </w:r>
      <w:r w:rsidRPr="00F83670">
        <w:rPr>
          <w:rFonts w:ascii="Times New Roman" w:hAnsi="Times New Roman" w:cs="Times New Roman"/>
          <w:bCs/>
          <w:sz w:val="24"/>
          <w:szCs w:val="24"/>
          <w:lang w:val="id-ID"/>
        </w:rPr>
        <w:t>learner</w:t>
      </w:r>
      <w:r w:rsidRPr="00F83670">
        <w:rPr>
          <w:rFonts w:ascii="Times New Roman" w:hAnsi="Times New Roman" w:cs="Times New Roman"/>
          <w:bCs/>
          <w:sz w:val="24"/>
          <w:szCs w:val="24"/>
        </w:rPr>
        <w:t xml:space="preserve">s’ </w:t>
      </w:r>
      <w:r w:rsidRPr="00F83670">
        <w:rPr>
          <w:rFonts w:ascii="Times New Roman" w:hAnsi="Times New Roman" w:cs="Times New Roman"/>
          <w:bCs/>
          <w:sz w:val="24"/>
          <w:szCs w:val="24"/>
          <w:lang w:val="id-ID"/>
        </w:rPr>
        <w:t>have</w:t>
      </w:r>
      <w:r w:rsidRPr="00F83670">
        <w:rPr>
          <w:rFonts w:ascii="Times New Roman" w:hAnsi="Times New Roman" w:cs="Times New Roman"/>
          <w:bCs/>
          <w:sz w:val="24"/>
          <w:szCs w:val="24"/>
        </w:rPr>
        <w:t xml:space="preserve"> </w:t>
      </w:r>
      <w:r w:rsidRPr="00F83670">
        <w:rPr>
          <w:rFonts w:ascii="Times New Roman" w:hAnsi="Times New Roman" w:cs="Times New Roman"/>
          <w:bCs/>
          <w:sz w:val="24"/>
          <w:szCs w:val="24"/>
          <w:lang w:val="id-ID"/>
        </w:rPr>
        <w:t>capability to convey their taught</w:t>
      </w:r>
      <w:r w:rsidRPr="00F83670">
        <w:rPr>
          <w:rFonts w:ascii="Times New Roman" w:hAnsi="Times New Roman" w:cs="Times New Roman"/>
          <w:bCs/>
          <w:sz w:val="24"/>
          <w:szCs w:val="24"/>
        </w:rPr>
        <w:t xml:space="preserve"> by asking everything to their friends.</w:t>
      </w:r>
      <w:r w:rsidRPr="00F83670">
        <w:rPr>
          <w:rFonts w:ascii="Times New Roman" w:hAnsi="Times New Roman" w:cs="Times New Roman"/>
          <w:bCs/>
          <w:sz w:val="24"/>
          <w:szCs w:val="24"/>
          <w:lang w:val="id-ID"/>
        </w:rPr>
        <w:t xml:space="preserve"> </w:t>
      </w:r>
      <w:r w:rsidRPr="00F83670">
        <w:rPr>
          <w:rFonts w:ascii="Times New Roman" w:hAnsi="Times New Roman" w:cs="Times New Roman"/>
          <w:bCs/>
          <w:sz w:val="24"/>
          <w:szCs w:val="24"/>
        </w:rPr>
        <w:t xml:space="preserve">As </w:t>
      </w:r>
      <w:r w:rsidR="007555A0">
        <w:rPr>
          <w:rFonts w:ascii="Times New Roman" w:hAnsi="Times New Roman" w:cs="Times New Roman"/>
          <w:color w:val="FF0000"/>
          <w:sz w:val="24"/>
          <w:szCs w:val="24"/>
        </w:rPr>
        <w:fldChar w:fldCharType="begin"/>
      </w:r>
      <w:r w:rsidR="00EF6010">
        <w:rPr>
          <w:rFonts w:ascii="Times New Roman" w:hAnsi="Times New Roman" w:cs="Times New Roman"/>
          <w:color w:val="FF0000"/>
          <w:sz w:val="24"/>
          <w:szCs w:val="24"/>
        </w:rPr>
        <w:instrText xml:space="preserve"> ADDIN ZOTERO_ITEM CSL_CITATION {"citationID":"xvjgUi1E","properties":{"formattedCitation":"(Khaydarovna, 2022)","plainCitation":"(Khaydarovna, 2022)","noteIndex":0},"citationItems":[{"id":20,"uris":["http://zotero.org/users/local/QRO2RvvZ/items/KC296W9I"],"itemData":{"id":20,"type":"article-journal","abstract":"This article is aimed to describe the importance of wh-questions while teaching speaking in English, in particular, how to express speaking ability, making questions and giving answers through guided WH-question. The guided WH-question are conducted in the form of WH-question by using the particular expression of asking and giving answer.","issue":"1","language":"en","source":"Zotero","title":"THE ROLE OF WH- QUESTIONS IN TEACHING SPEAKING SKILLS AT SCHOOL","volume":"2","author":[{"family":"Khaydarovna","given":"Nazarova Mukhayyo"}],"issued":{"date-parts":[["2022"]]}}}],"schema":"https://github.com/citation-style-language/schema/raw/master/csl-citation.json"} </w:instrText>
      </w:r>
      <w:r w:rsidR="007555A0">
        <w:rPr>
          <w:rFonts w:ascii="Times New Roman" w:hAnsi="Times New Roman" w:cs="Times New Roman"/>
          <w:color w:val="FF0000"/>
          <w:sz w:val="24"/>
          <w:szCs w:val="24"/>
        </w:rPr>
        <w:fldChar w:fldCharType="separate"/>
      </w:r>
      <w:proofErr w:type="spellStart"/>
      <w:r w:rsidR="00EF6010">
        <w:rPr>
          <w:rFonts w:ascii="Times New Roman" w:hAnsi="Times New Roman" w:cs="Times New Roman"/>
          <w:sz w:val="24"/>
        </w:rPr>
        <w:t>Khaydarovna</w:t>
      </w:r>
      <w:proofErr w:type="spellEnd"/>
      <w:r w:rsidR="00EF6010">
        <w:rPr>
          <w:rFonts w:ascii="Times New Roman" w:hAnsi="Times New Roman" w:cs="Times New Roman"/>
          <w:sz w:val="24"/>
          <w:lang w:val="id-ID"/>
        </w:rPr>
        <w:t xml:space="preserve"> (</w:t>
      </w:r>
      <w:r w:rsidR="00EF6010" w:rsidRPr="00EF6010">
        <w:rPr>
          <w:rFonts w:ascii="Times New Roman" w:hAnsi="Times New Roman" w:cs="Times New Roman"/>
          <w:sz w:val="24"/>
        </w:rPr>
        <w:t>2022)</w:t>
      </w:r>
      <w:r w:rsidR="007555A0">
        <w:rPr>
          <w:rFonts w:ascii="Times New Roman" w:hAnsi="Times New Roman" w:cs="Times New Roman"/>
          <w:color w:val="FF0000"/>
          <w:sz w:val="24"/>
          <w:szCs w:val="24"/>
        </w:rPr>
        <w:fldChar w:fldCharType="end"/>
      </w:r>
      <w:r w:rsidR="007555A0">
        <w:rPr>
          <w:rFonts w:ascii="Times New Roman" w:hAnsi="Times New Roman" w:cs="Times New Roman"/>
          <w:color w:val="FF0000"/>
          <w:sz w:val="24"/>
          <w:szCs w:val="24"/>
          <w:lang w:val="id-ID"/>
        </w:rPr>
        <w:t xml:space="preserve"> </w:t>
      </w:r>
      <w:r w:rsidRPr="00F83670">
        <w:rPr>
          <w:rFonts w:ascii="Times New Roman" w:hAnsi="Times New Roman" w:cs="Times New Roman"/>
          <w:sz w:val="24"/>
          <w:szCs w:val="24"/>
        </w:rPr>
        <w:t xml:space="preserve">stated that </w:t>
      </w:r>
      <w:r w:rsidR="007001C4" w:rsidRPr="007001C4">
        <w:rPr>
          <w:rFonts w:ascii="Times New Roman" w:hAnsi="Times New Roman" w:cs="Times New Roman"/>
          <w:sz w:val="24"/>
          <w:szCs w:val="24"/>
        </w:rPr>
        <w:t>the use WH-questions as a guide in speaking more detail, in order that the students understand what the purpose of each questions using WH, how they should answer, combine and develop th</w:t>
      </w:r>
      <w:r w:rsidR="007001C4">
        <w:rPr>
          <w:rFonts w:ascii="Times New Roman" w:hAnsi="Times New Roman" w:cs="Times New Roman"/>
          <w:sz w:val="24"/>
          <w:szCs w:val="24"/>
        </w:rPr>
        <w:t>em become good English speaking</w:t>
      </w:r>
      <w:r w:rsidRPr="00F83670">
        <w:rPr>
          <w:rFonts w:ascii="Times New Roman" w:hAnsi="Times New Roman" w:cs="Times New Roman"/>
          <w:sz w:val="24"/>
          <w:szCs w:val="24"/>
        </w:rPr>
        <w:t xml:space="preserve">. The </w:t>
      </w:r>
      <w:proofErr w:type="gramStart"/>
      <w:r w:rsidRPr="00F83670">
        <w:rPr>
          <w:rFonts w:ascii="Times New Roman" w:hAnsi="Times New Roman" w:cs="Times New Roman"/>
          <w:sz w:val="24"/>
          <w:szCs w:val="24"/>
          <w:lang w:val="id-ID"/>
        </w:rPr>
        <w:t xml:space="preserve">advantages </w:t>
      </w:r>
      <w:r w:rsidRPr="00F83670">
        <w:rPr>
          <w:rFonts w:ascii="Times New Roman" w:hAnsi="Times New Roman" w:cs="Times New Roman"/>
          <w:sz w:val="24"/>
          <w:szCs w:val="24"/>
        </w:rPr>
        <w:t xml:space="preserve">of </w:t>
      </w:r>
      <w:r w:rsidRPr="00F83670">
        <w:rPr>
          <w:rFonts w:ascii="Times New Roman" w:hAnsi="Times New Roman" w:cs="Times New Roman"/>
          <w:sz w:val="24"/>
          <w:szCs w:val="24"/>
          <w:lang w:val="id-ID"/>
        </w:rPr>
        <w:t xml:space="preserve">clue </w:t>
      </w:r>
      <w:r w:rsidRPr="00F83670">
        <w:rPr>
          <w:rFonts w:ascii="Times New Roman" w:hAnsi="Times New Roman" w:cs="Times New Roman"/>
          <w:sz w:val="24"/>
          <w:szCs w:val="24"/>
        </w:rPr>
        <w:t>WH-questions technique</w:t>
      </w:r>
      <w:r w:rsidRPr="00F83670">
        <w:rPr>
          <w:rFonts w:ascii="Times New Roman" w:hAnsi="Times New Roman" w:cs="Times New Roman"/>
          <w:sz w:val="24"/>
          <w:szCs w:val="24"/>
          <w:lang w:val="id-ID"/>
        </w:rPr>
        <w:t xml:space="preserve"> to be implemented</w:t>
      </w:r>
      <w:r w:rsidRPr="00F83670">
        <w:rPr>
          <w:rFonts w:ascii="Times New Roman" w:hAnsi="Times New Roman" w:cs="Times New Roman"/>
          <w:sz w:val="24"/>
          <w:szCs w:val="24"/>
        </w:rPr>
        <w:t xml:space="preserve"> in speaking</w:t>
      </w:r>
      <w:r w:rsidRPr="00F83670">
        <w:rPr>
          <w:rFonts w:ascii="Times New Roman" w:hAnsi="Times New Roman" w:cs="Times New Roman"/>
          <w:sz w:val="24"/>
          <w:szCs w:val="24"/>
          <w:lang w:val="id-ID"/>
        </w:rPr>
        <w:t xml:space="preserve"> class</w:t>
      </w:r>
      <w:r w:rsidRPr="00F83670">
        <w:rPr>
          <w:rFonts w:ascii="Times New Roman" w:hAnsi="Times New Roman" w:cs="Times New Roman"/>
          <w:sz w:val="24"/>
          <w:szCs w:val="24"/>
        </w:rPr>
        <w:t xml:space="preserve"> </w:t>
      </w:r>
      <w:r w:rsidRPr="00F83670">
        <w:rPr>
          <w:rFonts w:ascii="Times New Roman" w:hAnsi="Times New Roman" w:cs="Times New Roman"/>
          <w:sz w:val="24"/>
          <w:szCs w:val="24"/>
          <w:lang w:val="id-ID"/>
        </w:rPr>
        <w:t>was</w:t>
      </w:r>
      <w:proofErr w:type="gramEnd"/>
      <w:r w:rsidRPr="00F83670">
        <w:rPr>
          <w:rFonts w:ascii="Times New Roman" w:hAnsi="Times New Roman" w:cs="Times New Roman"/>
          <w:sz w:val="24"/>
          <w:szCs w:val="24"/>
          <w:lang w:val="id-ID"/>
        </w:rPr>
        <w:t xml:space="preserve"> push the </w:t>
      </w:r>
      <w:r w:rsidRPr="00F83670">
        <w:rPr>
          <w:rFonts w:ascii="Times New Roman" w:hAnsi="Times New Roman" w:cs="Times New Roman"/>
          <w:sz w:val="24"/>
          <w:szCs w:val="24"/>
        </w:rPr>
        <w:t xml:space="preserve">students to </w:t>
      </w:r>
      <w:r w:rsidRPr="00F83670">
        <w:rPr>
          <w:rFonts w:ascii="Times New Roman" w:hAnsi="Times New Roman" w:cs="Times New Roman"/>
          <w:sz w:val="24"/>
          <w:szCs w:val="24"/>
          <w:lang w:val="id-ID"/>
        </w:rPr>
        <w:t xml:space="preserve">express </w:t>
      </w:r>
      <w:r w:rsidRPr="00F83670">
        <w:rPr>
          <w:rFonts w:ascii="Times New Roman" w:hAnsi="Times New Roman" w:cs="Times New Roman"/>
          <w:sz w:val="24"/>
          <w:szCs w:val="24"/>
        </w:rPr>
        <w:t xml:space="preserve">their thoughts </w:t>
      </w:r>
      <w:r w:rsidRPr="00F83670">
        <w:rPr>
          <w:rFonts w:ascii="Times New Roman" w:hAnsi="Times New Roman" w:cs="Times New Roman"/>
          <w:sz w:val="24"/>
          <w:szCs w:val="24"/>
          <w:lang w:val="id-ID"/>
        </w:rPr>
        <w:t xml:space="preserve">that conveyed </w:t>
      </w:r>
      <w:r w:rsidRPr="00F83670">
        <w:rPr>
          <w:rFonts w:ascii="Times New Roman" w:hAnsi="Times New Roman" w:cs="Times New Roman"/>
          <w:sz w:val="24"/>
          <w:szCs w:val="24"/>
        </w:rPr>
        <w:t>speaking</w:t>
      </w:r>
      <w:r w:rsidRPr="00F83670">
        <w:rPr>
          <w:rFonts w:ascii="Times New Roman" w:hAnsi="Times New Roman" w:cs="Times New Roman"/>
          <w:sz w:val="24"/>
          <w:szCs w:val="24"/>
          <w:lang w:val="id-ID"/>
        </w:rPr>
        <w:t xml:space="preserve"> class</w:t>
      </w:r>
      <w:r w:rsidRPr="00F83670">
        <w:rPr>
          <w:rFonts w:ascii="Times New Roman" w:hAnsi="Times New Roman" w:cs="Times New Roman"/>
          <w:sz w:val="24"/>
          <w:szCs w:val="24"/>
        </w:rPr>
        <w:t>.</w:t>
      </w:r>
      <w:r w:rsidRPr="00F83670">
        <w:rPr>
          <w:rFonts w:ascii="Times New Roman" w:hAnsi="Times New Roman" w:cs="Times New Roman"/>
          <w:sz w:val="24"/>
          <w:szCs w:val="24"/>
          <w:lang w:val="id-ID"/>
        </w:rPr>
        <w:t xml:space="preserve"> This research want to analyze </w:t>
      </w:r>
      <w:r w:rsidRPr="00F83670">
        <w:rPr>
          <w:rFonts w:ascii="Times New Roman" w:hAnsi="Times New Roman" w:cs="Times New Roman"/>
          <w:bCs/>
          <w:sz w:val="24"/>
          <w:szCs w:val="24"/>
          <w:lang w:val="id-ID"/>
        </w:rPr>
        <w:t>How can Guided WH-Questions technique increase the students’ speaking competence at the first grade of SMP Al-Islamiyah Teja Barat Pamekasan.</w:t>
      </w:r>
    </w:p>
    <w:p w:rsidR="00405F0A" w:rsidRPr="001363F3" w:rsidRDefault="00405F0A" w:rsidP="00F83670">
      <w:pPr>
        <w:spacing w:after="120" w:line="360" w:lineRule="auto"/>
        <w:jc w:val="both"/>
        <w:rPr>
          <w:rFonts w:ascii="Times New Roman" w:hAnsi="Times New Roman" w:cs="Times New Roman"/>
          <w:sz w:val="24"/>
          <w:szCs w:val="24"/>
        </w:rPr>
      </w:pPr>
      <w:r w:rsidRPr="00405F0A">
        <w:rPr>
          <w:rFonts w:ascii="Times New Roman" w:hAnsi="Times New Roman" w:cs="Times New Roman"/>
          <w:b/>
          <w:sz w:val="24"/>
          <w:szCs w:val="24"/>
        </w:rPr>
        <w:t>METHOD</w:t>
      </w:r>
      <w:r w:rsidR="001363F3">
        <w:rPr>
          <w:rFonts w:ascii="Times New Roman" w:hAnsi="Times New Roman" w:cs="Times New Roman"/>
          <w:sz w:val="24"/>
          <w:szCs w:val="24"/>
        </w:rPr>
        <w:br/>
      </w:r>
      <w:r w:rsidRPr="00405F0A">
        <w:rPr>
          <w:rFonts w:ascii="Times New Roman" w:hAnsi="Times New Roman" w:cs="Times New Roman"/>
          <w:b/>
          <w:i/>
          <w:sz w:val="24"/>
          <w:szCs w:val="24"/>
        </w:rPr>
        <w:t>Research Design</w:t>
      </w:r>
    </w:p>
    <w:p w:rsidR="00B85296" w:rsidRPr="008E227A" w:rsidRDefault="00B85296" w:rsidP="00390E84">
      <w:pPr>
        <w:spacing w:after="120" w:line="360" w:lineRule="auto"/>
        <w:ind w:firstLine="284"/>
        <w:jc w:val="both"/>
        <w:rPr>
          <w:rFonts w:ascii="Times New Roman" w:hAnsi="Times New Roman" w:cs="Times New Roman"/>
          <w:bCs/>
          <w:sz w:val="24"/>
          <w:szCs w:val="24"/>
          <w:lang w:val="id-ID"/>
        </w:rPr>
      </w:pPr>
      <w:r w:rsidRPr="00B85296">
        <w:rPr>
          <w:rFonts w:ascii="Times New Roman" w:hAnsi="Times New Roman" w:cs="Times New Roman"/>
          <w:sz w:val="24"/>
          <w:szCs w:val="24"/>
          <w:lang w:val="id-ID"/>
        </w:rPr>
        <w:t xml:space="preserve">Research </w:t>
      </w:r>
      <w:r w:rsidRPr="00B85296">
        <w:rPr>
          <w:rFonts w:ascii="Times New Roman" w:hAnsi="Times New Roman" w:cs="Times New Roman"/>
          <w:sz w:val="24"/>
          <w:szCs w:val="24"/>
        </w:rPr>
        <w:t>design of this research was Classroom Action Research</w:t>
      </w:r>
      <w:r w:rsidRPr="00B85296">
        <w:rPr>
          <w:rFonts w:ascii="Times New Roman" w:hAnsi="Times New Roman" w:cs="Times New Roman"/>
          <w:sz w:val="24"/>
          <w:szCs w:val="24"/>
          <w:lang w:val="id-ID"/>
        </w:rPr>
        <w:t xml:space="preserve"> (CAR).</w:t>
      </w:r>
      <w:r w:rsidRPr="00B85296">
        <w:rPr>
          <w:rFonts w:ascii="Times New Roman" w:hAnsi="Times New Roman" w:cs="Times New Roman"/>
          <w:sz w:val="24"/>
          <w:szCs w:val="24"/>
        </w:rPr>
        <w:t xml:space="preserve"> </w:t>
      </w:r>
      <w:r w:rsidRPr="00B85296">
        <w:rPr>
          <w:rFonts w:ascii="Times New Roman" w:hAnsi="Times New Roman" w:cs="Times New Roman"/>
          <w:sz w:val="24"/>
          <w:szCs w:val="24"/>
          <w:lang w:val="id-ID"/>
        </w:rPr>
        <w:t xml:space="preserve">It refers to </w:t>
      </w:r>
      <w:r w:rsidRPr="00B85296">
        <w:rPr>
          <w:rFonts w:ascii="Times New Roman" w:hAnsi="Times New Roman" w:cs="Times New Roman"/>
          <w:sz w:val="24"/>
          <w:szCs w:val="24"/>
        </w:rPr>
        <w:t xml:space="preserve">the </w:t>
      </w:r>
      <w:r w:rsidRPr="00B85296">
        <w:rPr>
          <w:rFonts w:ascii="Times New Roman" w:hAnsi="Times New Roman" w:cs="Times New Roman"/>
          <w:sz w:val="24"/>
          <w:szCs w:val="24"/>
          <w:lang w:val="id-ID"/>
        </w:rPr>
        <w:t xml:space="preserve">strategy </w:t>
      </w:r>
      <w:r w:rsidRPr="00B85296">
        <w:rPr>
          <w:rFonts w:ascii="Times New Roman" w:hAnsi="Times New Roman" w:cs="Times New Roman"/>
          <w:sz w:val="24"/>
          <w:szCs w:val="24"/>
        </w:rPr>
        <w:t xml:space="preserve">to </w:t>
      </w:r>
      <w:r w:rsidRPr="00B85296">
        <w:rPr>
          <w:rFonts w:ascii="Times New Roman" w:hAnsi="Times New Roman" w:cs="Times New Roman"/>
          <w:sz w:val="24"/>
          <w:szCs w:val="24"/>
          <w:lang w:val="id-ID"/>
        </w:rPr>
        <w:t>increase</w:t>
      </w:r>
      <w:r w:rsidRPr="00B85296">
        <w:rPr>
          <w:rFonts w:ascii="Times New Roman" w:hAnsi="Times New Roman" w:cs="Times New Roman"/>
          <w:sz w:val="24"/>
          <w:szCs w:val="24"/>
        </w:rPr>
        <w:t xml:space="preserve"> the students’ speaking</w:t>
      </w:r>
      <w:r w:rsidRPr="00B85296">
        <w:rPr>
          <w:rFonts w:ascii="Times New Roman" w:hAnsi="Times New Roman" w:cs="Times New Roman"/>
          <w:sz w:val="24"/>
          <w:szCs w:val="24"/>
          <w:lang w:val="id-ID"/>
        </w:rPr>
        <w:t xml:space="preserve"> ability</w:t>
      </w:r>
      <w:r w:rsidRPr="00B85296">
        <w:rPr>
          <w:rFonts w:ascii="Times New Roman" w:hAnsi="Times New Roman" w:cs="Times New Roman"/>
          <w:sz w:val="24"/>
          <w:szCs w:val="24"/>
        </w:rPr>
        <w:t>.</w:t>
      </w:r>
      <w:r w:rsidR="00EF6010">
        <w:rPr>
          <w:rFonts w:ascii="Times New Roman" w:hAnsi="Times New Roman" w:cs="Times New Roman"/>
          <w:sz w:val="24"/>
          <w:szCs w:val="24"/>
        </w:rPr>
        <w:fldChar w:fldCharType="begin"/>
      </w:r>
      <w:r w:rsidR="00EF6010">
        <w:rPr>
          <w:rFonts w:ascii="Times New Roman" w:hAnsi="Times New Roman" w:cs="Times New Roman"/>
          <w:sz w:val="24"/>
          <w:szCs w:val="24"/>
        </w:rPr>
        <w:instrText xml:space="preserve"> ADDIN ZOTERO_ITEM CSL_CITATION {"citationID":"jGBUQLlZ","properties":{"formattedCitation":"(Kemmis, S., &amp; Taggart, R. Mc., 1992)","plainCitation":"(Kemmis, S., &amp; Taggart, R. Mc., 1992)","noteIndex":0},"citationItems":[{"id":21,"uris":["http://zotero.org/users/local/QRO2RvvZ/items/2GKJ3B2A"],"itemData":{"id":21,"type":"book","event-place":"Victoria","publisher":"Deakin University","publisher-place":"Victoria","title":"The Action Research Planner","author":[{"literal":"Kemmis, S., &amp; Taggart, R. Mc."}],"issued":{"date-parts":[["1992"]]}}}],"schema":"https://github.com/citation-style-language/schema/raw/master/csl-citation.json"} </w:instrText>
      </w:r>
      <w:r w:rsidR="00EF6010">
        <w:rPr>
          <w:rFonts w:ascii="Times New Roman" w:hAnsi="Times New Roman" w:cs="Times New Roman"/>
          <w:sz w:val="24"/>
          <w:szCs w:val="24"/>
        </w:rPr>
        <w:fldChar w:fldCharType="separate"/>
      </w:r>
      <w:r w:rsidR="00EF6010">
        <w:rPr>
          <w:rFonts w:ascii="Times New Roman" w:hAnsi="Times New Roman" w:cs="Times New Roman"/>
          <w:sz w:val="24"/>
          <w:lang w:val="id-ID"/>
        </w:rPr>
        <w:t xml:space="preserve"> </w:t>
      </w:r>
      <w:proofErr w:type="spellStart"/>
      <w:r w:rsidR="00EF6010">
        <w:rPr>
          <w:rFonts w:ascii="Times New Roman" w:hAnsi="Times New Roman" w:cs="Times New Roman"/>
          <w:sz w:val="24"/>
        </w:rPr>
        <w:t>Kemmis</w:t>
      </w:r>
      <w:proofErr w:type="spellEnd"/>
      <w:r w:rsidR="00EF6010">
        <w:rPr>
          <w:rFonts w:ascii="Times New Roman" w:hAnsi="Times New Roman" w:cs="Times New Roman"/>
          <w:sz w:val="24"/>
          <w:lang w:val="id-ID"/>
        </w:rPr>
        <w:t xml:space="preserve"> </w:t>
      </w:r>
      <w:r w:rsidR="00EF6010">
        <w:rPr>
          <w:rFonts w:ascii="Times New Roman" w:hAnsi="Times New Roman" w:cs="Times New Roman"/>
          <w:sz w:val="24"/>
        </w:rPr>
        <w:t>&amp; Taggart</w:t>
      </w:r>
      <w:r w:rsidR="00EF6010" w:rsidRPr="00EF6010">
        <w:rPr>
          <w:rFonts w:ascii="Times New Roman" w:hAnsi="Times New Roman" w:cs="Times New Roman"/>
          <w:sz w:val="24"/>
        </w:rPr>
        <w:t xml:space="preserve"> </w:t>
      </w:r>
      <w:r w:rsidR="00EF6010">
        <w:rPr>
          <w:rFonts w:ascii="Times New Roman" w:hAnsi="Times New Roman" w:cs="Times New Roman"/>
          <w:sz w:val="24"/>
          <w:lang w:val="id-ID"/>
        </w:rPr>
        <w:t>(</w:t>
      </w:r>
      <w:r w:rsidR="00EF6010" w:rsidRPr="00EF6010">
        <w:rPr>
          <w:rFonts w:ascii="Times New Roman" w:hAnsi="Times New Roman" w:cs="Times New Roman"/>
          <w:sz w:val="24"/>
        </w:rPr>
        <w:t>1992)</w:t>
      </w:r>
      <w:r w:rsidR="00EF6010">
        <w:rPr>
          <w:rFonts w:ascii="Times New Roman" w:hAnsi="Times New Roman" w:cs="Times New Roman"/>
          <w:sz w:val="24"/>
          <w:szCs w:val="24"/>
        </w:rPr>
        <w:fldChar w:fldCharType="end"/>
      </w:r>
      <w:r w:rsidRPr="00B85296">
        <w:rPr>
          <w:rFonts w:ascii="Times New Roman" w:hAnsi="Times New Roman" w:cs="Times New Roman"/>
          <w:bCs/>
          <w:sz w:val="24"/>
          <w:szCs w:val="24"/>
          <w:lang w:val="id-ID"/>
        </w:rPr>
        <w:t xml:space="preserve"> </w:t>
      </w:r>
      <w:r w:rsidRPr="00B85296">
        <w:rPr>
          <w:rFonts w:ascii="Times New Roman" w:hAnsi="Times New Roman" w:cs="Times New Roman"/>
          <w:sz w:val="24"/>
          <w:szCs w:val="24"/>
        </w:rPr>
        <w:t xml:space="preserve">stated that </w:t>
      </w:r>
      <w:r w:rsidRPr="00B85296">
        <w:rPr>
          <w:rFonts w:ascii="Times New Roman" w:hAnsi="Times New Roman" w:cs="Times New Roman"/>
          <w:sz w:val="24"/>
          <w:szCs w:val="24"/>
          <w:lang w:val="id-ID"/>
        </w:rPr>
        <w:t xml:space="preserve">CAR </w:t>
      </w:r>
      <w:r w:rsidRPr="00B85296">
        <w:rPr>
          <w:rFonts w:ascii="Times New Roman" w:hAnsi="Times New Roman" w:cs="Times New Roman"/>
          <w:sz w:val="24"/>
          <w:szCs w:val="24"/>
        </w:rPr>
        <w:t xml:space="preserve">is </w:t>
      </w:r>
      <w:r w:rsidRPr="00B85296">
        <w:rPr>
          <w:rFonts w:ascii="Times New Roman" w:hAnsi="Times New Roman" w:cs="Times New Roman"/>
          <w:sz w:val="24"/>
          <w:szCs w:val="24"/>
          <w:lang w:val="id-ID"/>
        </w:rPr>
        <w:t xml:space="preserve">conveying </w:t>
      </w:r>
      <w:r w:rsidRPr="00B85296">
        <w:rPr>
          <w:rFonts w:ascii="Times New Roman" w:hAnsi="Times New Roman" w:cs="Times New Roman"/>
          <w:sz w:val="24"/>
          <w:szCs w:val="24"/>
        </w:rPr>
        <w:t xml:space="preserve">the ideas in practice as mean of improvement and </w:t>
      </w:r>
      <w:r w:rsidRPr="00B85296">
        <w:rPr>
          <w:rFonts w:ascii="Times New Roman" w:hAnsi="Times New Roman" w:cs="Times New Roman"/>
          <w:sz w:val="24"/>
          <w:szCs w:val="24"/>
          <w:lang w:val="id-ID"/>
        </w:rPr>
        <w:lastRenderedPageBreak/>
        <w:t xml:space="preserve">develop </w:t>
      </w:r>
      <w:r w:rsidRPr="00B85296">
        <w:rPr>
          <w:rFonts w:ascii="Times New Roman" w:hAnsi="Times New Roman" w:cs="Times New Roman"/>
          <w:sz w:val="24"/>
          <w:szCs w:val="24"/>
        </w:rPr>
        <w:t xml:space="preserve">knowledge about </w:t>
      </w:r>
      <w:r w:rsidRPr="00B85296">
        <w:rPr>
          <w:rFonts w:ascii="Times New Roman" w:hAnsi="Times New Roman" w:cs="Times New Roman"/>
          <w:sz w:val="24"/>
          <w:szCs w:val="24"/>
          <w:lang w:val="id-ID"/>
        </w:rPr>
        <w:t>teaching-learning process.</w:t>
      </w:r>
      <w:r w:rsidR="00390E84">
        <w:rPr>
          <w:rFonts w:ascii="Times New Roman" w:hAnsi="Times New Roman" w:cs="Times New Roman"/>
          <w:bCs/>
          <w:sz w:val="24"/>
          <w:szCs w:val="24"/>
          <w:lang w:val="id-ID"/>
        </w:rPr>
        <w:t xml:space="preserve"> </w:t>
      </w:r>
      <w:r w:rsidRPr="00B85296">
        <w:rPr>
          <w:rFonts w:ascii="Times New Roman" w:hAnsi="Times New Roman" w:cs="Times New Roman"/>
          <w:bCs/>
          <w:sz w:val="24"/>
          <w:szCs w:val="24"/>
          <w:lang w:val="id-ID"/>
        </w:rPr>
        <w:t>Th</w:t>
      </w:r>
      <w:r w:rsidRPr="00B85296">
        <w:rPr>
          <w:rFonts w:ascii="Times New Roman" w:hAnsi="Times New Roman" w:cs="Times New Roman"/>
          <w:bCs/>
          <w:sz w:val="24"/>
          <w:szCs w:val="24"/>
        </w:rPr>
        <w:t>is</w:t>
      </w:r>
      <w:r w:rsidRPr="00B85296">
        <w:rPr>
          <w:rFonts w:ascii="Times New Roman" w:hAnsi="Times New Roman" w:cs="Times New Roman"/>
          <w:bCs/>
          <w:sz w:val="24"/>
          <w:szCs w:val="24"/>
          <w:lang w:val="id-ID"/>
        </w:rPr>
        <w:t xml:space="preserve"> researcher </w:t>
      </w:r>
      <w:r w:rsidRPr="00B85296">
        <w:rPr>
          <w:rFonts w:ascii="Times New Roman" w:hAnsi="Times New Roman" w:cs="Times New Roman"/>
          <w:bCs/>
          <w:sz w:val="24"/>
          <w:szCs w:val="24"/>
        </w:rPr>
        <w:t xml:space="preserve">was </w:t>
      </w:r>
      <w:r w:rsidRPr="00B85296">
        <w:rPr>
          <w:rFonts w:ascii="Times New Roman" w:hAnsi="Times New Roman" w:cs="Times New Roman"/>
          <w:bCs/>
          <w:sz w:val="24"/>
          <w:szCs w:val="24"/>
          <w:lang w:val="id-ID"/>
        </w:rPr>
        <w:t xml:space="preserve">conducted </w:t>
      </w:r>
      <w:r w:rsidRPr="00B85296">
        <w:rPr>
          <w:rFonts w:ascii="Times New Roman" w:hAnsi="Times New Roman" w:cs="Times New Roman"/>
          <w:bCs/>
          <w:sz w:val="24"/>
          <w:szCs w:val="24"/>
        </w:rPr>
        <w:t>at SMP Al-</w:t>
      </w:r>
      <w:proofErr w:type="spellStart"/>
      <w:r w:rsidRPr="00B85296">
        <w:rPr>
          <w:rFonts w:ascii="Times New Roman" w:hAnsi="Times New Roman" w:cs="Times New Roman"/>
          <w:bCs/>
          <w:sz w:val="24"/>
          <w:szCs w:val="24"/>
        </w:rPr>
        <w:t>Islamiyah</w:t>
      </w:r>
      <w:proofErr w:type="spellEnd"/>
      <w:r w:rsidRPr="00B85296">
        <w:rPr>
          <w:rFonts w:ascii="Times New Roman" w:hAnsi="Times New Roman" w:cs="Times New Roman"/>
          <w:bCs/>
          <w:sz w:val="24"/>
          <w:szCs w:val="24"/>
        </w:rPr>
        <w:t xml:space="preserve"> </w:t>
      </w:r>
      <w:proofErr w:type="spellStart"/>
      <w:r w:rsidRPr="00B85296">
        <w:rPr>
          <w:rFonts w:ascii="Times New Roman" w:hAnsi="Times New Roman" w:cs="Times New Roman"/>
          <w:bCs/>
          <w:sz w:val="24"/>
          <w:szCs w:val="24"/>
        </w:rPr>
        <w:t>Teja</w:t>
      </w:r>
      <w:proofErr w:type="spellEnd"/>
      <w:r w:rsidRPr="00B85296">
        <w:rPr>
          <w:rFonts w:ascii="Times New Roman" w:hAnsi="Times New Roman" w:cs="Times New Roman"/>
          <w:bCs/>
          <w:sz w:val="24"/>
          <w:szCs w:val="24"/>
        </w:rPr>
        <w:t xml:space="preserve"> Barat </w:t>
      </w:r>
      <w:proofErr w:type="spellStart"/>
      <w:r w:rsidRPr="00B85296">
        <w:rPr>
          <w:rFonts w:ascii="Times New Roman" w:hAnsi="Times New Roman" w:cs="Times New Roman"/>
          <w:bCs/>
          <w:sz w:val="24"/>
          <w:szCs w:val="24"/>
        </w:rPr>
        <w:t>Pamekasan</w:t>
      </w:r>
      <w:proofErr w:type="spellEnd"/>
      <w:r w:rsidR="0043312C">
        <w:rPr>
          <w:rFonts w:ascii="Times New Roman" w:hAnsi="Times New Roman" w:cs="Times New Roman"/>
          <w:bCs/>
          <w:sz w:val="24"/>
          <w:szCs w:val="24"/>
          <w:lang w:val="id-ID"/>
        </w:rPr>
        <w:t xml:space="preserve">. </w:t>
      </w:r>
      <w:r w:rsidRPr="00B85296">
        <w:rPr>
          <w:rFonts w:ascii="Times New Roman" w:hAnsi="Times New Roman" w:cs="Times New Roman"/>
          <w:sz w:val="24"/>
          <w:szCs w:val="24"/>
          <w:lang w:val="id-ID"/>
        </w:rPr>
        <w:t xml:space="preserve">Population of this research was the students of the </w:t>
      </w:r>
      <w:r w:rsidRPr="00B85296">
        <w:rPr>
          <w:rFonts w:ascii="Times New Roman" w:hAnsi="Times New Roman" w:cs="Times New Roman"/>
          <w:sz w:val="24"/>
          <w:szCs w:val="24"/>
        </w:rPr>
        <w:t xml:space="preserve">first </w:t>
      </w:r>
      <w:r w:rsidRPr="00B85296">
        <w:rPr>
          <w:rFonts w:ascii="Times New Roman" w:hAnsi="Times New Roman" w:cs="Times New Roman"/>
          <w:sz w:val="24"/>
          <w:szCs w:val="24"/>
          <w:lang w:val="id-ID"/>
        </w:rPr>
        <w:t xml:space="preserve"> level of </w:t>
      </w:r>
      <w:r w:rsidRPr="00B85296">
        <w:rPr>
          <w:rFonts w:ascii="Times New Roman" w:hAnsi="Times New Roman" w:cs="Times New Roman"/>
          <w:bCs/>
          <w:sz w:val="24"/>
          <w:szCs w:val="24"/>
        </w:rPr>
        <w:t>SMP Al-</w:t>
      </w:r>
      <w:proofErr w:type="spellStart"/>
      <w:r w:rsidRPr="00B85296">
        <w:rPr>
          <w:rFonts w:ascii="Times New Roman" w:hAnsi="Times New Roman" w:cs="Times New Roman"/>
          <w:bCs/>
          <w:sz w:val="24"/>
          <w:szCs w:val="24"/>
        </w:rPr>
        <w:t>Islamiyah</w:t>
      </w:r>
      <w:proofErr w:type="spellEnd"/>
      <w:r w:rsidRPr="00B85296">
        <w:rPr>
          <w:rFonts w:ascii="Times New Roman" w:hAnsi="Times New Roman" w:cs="Times New Roman"/>
          <w:bCs/>
          <w:sz w:val="24"/>
          <w:szCs w:val="24"/>
        </w:rPr>
        <w:t xml:space="preserve"> </w:t>
      </w:r>
      <w:proofErr w:type="spellStart"/>
      <w:r w:rsidRPr="00B85296">
        <w:rPr>
          <w:rFonts w:ascii="Times New Roman" w:hAnsi="Times New Roman" w:cs="Times New Roman"/>
          <w:bCs/>
          <w:sz w:val="24"/>
          <w:szCs w:val="24"/>
        </w:rPr>
        <w:t>Teja</w:t>
      </w:r>
      <w:proofErr w:type="spellEnd"/>
      <w:r w:rsidRPr="00B85296">
        <w:rPr>
          <w:rFonts w:ascii="Times New Roman" w:hAnsi="Times New Roman" w:cs="Times New Roman"/>
          <w:bCs/>
          <w:sz w:val="24"/>
          <w:szCs w:val="24"/>
        </w:rPr>
        <w:t xml:space="preserve"> Barat </w:t>
      </w:r>
      <w:proofErr w:type="spellStart"/>
      <w:r w:rsidRPr="00B85296">
        <w:rPr>
          <w:rFonts w:ascii="Times New Roman" w:hAnsi="Times New Roman" w:cs="Times New Roman"/>
          <w:bCs/>
          <w:sz w:val="24"/>
          <w:szCs w:val="24"/>
        </w:rPr>
        <w:t>Pamekasan</w:t>
      </w:r>
      <w:proofErr w:type="spellEnd"/>
      <w:r w:rsidRPr="00B85296">
        <w:rPr>
          <w:rFonts w:ascii="Times New Roman" w:hAnsi="Times New Roman" w:cs="Times New Roman"/>
          <w:bCs/>
          <w:sz w:val="24"/>
          <w:szCs w:val="24"/>
          <w:lang w:val="id-ID"/>
        </w:rPr>
        <w:t xml:space="preserve">, </w:t>
      </w:r>
      <w:r w:rsidRPr="00B85296">
        <w:rPr>
          <w:rFonts w:ascii="Times New Roman" w:hAnsi="Times New Roman" w:cs="Times New Roman"/>
          <w:bCs/>
          <w:sz w:val="24"/>
          <w:szCs w:val="24"/>
        </w:rPr>
        <w:t xml:space="preserve">the number of the students at the first </w:t>
      </w:r>
      <w:r w:rsidRPr="00B85296">
        <w:rPr>
          <w:rFonts w:ascii="Times New Roman" w:hAnsi="Times New Roman" w:cs="Times New Roman"/>
          <w:bCs/>
          <w:sz w:val="24"/>
          <w:szCs w:val="24"/>
          <w:lang w:val="id-ID"/>
        </w:rPr>
        <w:t xml:space="preserve">class </w:t>
      </w:r>
      <w:r w:rsidRPr="00B85296">
        <w:rPr>
          <w:rFonts w:ascii="Times New Roman" w:hAnsi="Times New Roman" w:cs="Times New Roman"/>
          <w:bCs/>
          <w:sz w:val="24"/>
          <w:szCs w:val="24"/>
        </w:rPr>
        <w:t>of SMP Al-</w:t>
      </w:r>
      <w:proofErr w:type="spellStart"/>
      <w:r w:rsidRPr="00B85296">
        <w:rPr>
          <w:rFonts w:ascii="Times New Roman" w:hAnsi="Times New Roman" w:cs="Times New Roman"/>
          <w:bCs/>
          <w:sz w:val="24"/>
          <w:szCs w:val="24"/>
        </w:rPr>
        <w:t>Islamiyah</w:t>
      </w:r>
      <w:proofErr w:type="spellEnd"/>
      <w:r w:rsidRPr="00B85296">
        <w:rPr>
          <w:rFonts w:ascii="Times New Roman" w:hAnsi="Times New Roman" w:cs="Times New Roman"/>
          <w:bCs/>
          <w:sz w:val="24"/>
          <w:szCs w:val="24"/>
        </w:rPr>
        <w:t xml:space="preserve"> </w:t>
      </w:r>
      <w:proofErr w:type="spellStart"/>
      <w:r w:rsidRPr="00B85296">
        <w:rPr>
          <w:rFonts w:ascii="Times New Roman" w:hAnsi="Times New Roman" w:cs="Times New Roman"/>
          <w:bCs/>
          <w:sz w:val="24"/>
          <w:szCs w:val="24"/>
        </w:rPr>
        <w:t>Teja</w:t>
      </w:r>
      <w:proofErr w:type="spellEnd"/>
      <w:r w:rsidRPr="00B85296">
        <w:rPr>
          <w:rFonts w:ascii="Times New Roman" w:hAnsi="Times New Roman" w:cs="Times New Roman"/>
          <w:bCs/>
          <w:sz w:val="24"/>
          <w:szCs w:val="24"/>
        </w:rPr>
        <w:t xml:space="preserve"> Barat </w:t>
      </w:r>
      <w:proofErr w:type="spellStart"/>
      <w:r w:rsidRPr="00B85296">
        <w:rPr>
          <w:rFonts w:ascii="Times New Roman" w:hAnsi="Times New Roman" w:cs="Times New Roman"/>
          <w:bCs/>
          <w:sz w:val="24"/>
          <w:szCs w:val="24"/>
        </w:rPr>
        <w:t>Pamekasan</w:t>
      </w:r>
      <w:proofErr w:type="spellEnd"/>
      <w:r w:rsidRPr="00B85296">
        <w:rPr>
          <w:rFonts w:ascii="Times New Roman" w:hAnsi="Times New Roman" w:cs="Times New Roman"/>
          <w:bCs/>
          <w:sz w:val="24"/>
          <w:szCs w:val="24"/>
        </w:rPr>
        <w:t xml:space="preserve"> was 19 students, </w:t>
      </w:r>
      <w:r w:rsidRPr="00B85296">
        <w:rPr>
          <w:rFonts w:ascii="Times New Roman" w:hAnsi="Times New Roman" w:cs="Times New Roman"/>
          <w:bCs/>
          <w:sz w:val="24"/>
          <w:szCs w:val="24"/>
          <w:lang w:val="id-ID"/>
        </w:rPr>
        <w:t>1</w:t>
      </w:r>
      <w:r w:rsidRPr="00B85296">
        <w:rPr>
          <w:rFonts w:ascii="Times New Roman" w:hAnsi="Times New Roman" w:cs="Times New Roman"/>
          <w:bCs/>
          <w:sz w:val="24"/>
          <w:szCs w:val="24"/>
        </w:rPr>
        <w:t>1</w:t>
      </w:r>
      <w:r w:rsidRPr="00B85296">
        <w:rPr>
          <w:rFonts w:ascii="Times New Roman" w:hAnsi="Times New Roman" w:cs="Times New Roman"/>
          <w:bCs/>
          <w:sz w:val="24"/>
          <w:szCs w:val="24"/>
          <w:lang w:val="id-ID"/>
        </w:rPr>
        <w:t xml:space="preserve"> male students and </w:t>
      </w:r>
      <w:r w:rsidRPr="00B85296">
        <w:rPr>
          <w:rFonts w:ascii="Times New Roman" w:hAnsi="Times New Roman" w:cs="Times New Roman"/>
          <w:bCs/>
          <w:sz w:val="24"/>
          <w:szCs w:val="24"/>
        </w:rPr>
        <w:t>8</w:t>
      </w:r>
      <w:r w:rsidRPr="00B85296">
        <w:rPr>
          <w:rFonts w:ascii="Times New Roman" w:hAnsi="Times New Roman" w:cs="Times New Roman"/>
          <w:bCs/>
          <w:sz w:val="24"/>
          <w:szCs w:val="24"/>
          <w:lang w:val="id-ID"/>
        </w:rPr>
        <w:t xml:space="preserve"> female students. </w:t>
      </w:r>
      <w:r w:rsidRPr="00B85296">
        <w:rPr>
          <w:rFonts w:ascii="Times New Roman" w:hAnsi="Times New Roman" w:cs="Times New Roman"/>
          <w:bCs/>
          <w:sz w:val="24"/>
          <w:szCs w:val="24"/>
        </w:rPr>
        <w:t xml:space="preserve">The </w:t>
      </w:r>
      <w:r w:rsidRPr="00B85296">
        <w:rPr>
          <w:rFonts w:ascii="Times New Roman" w:hAnsi="Times New Roman" w:cs="Times New Roman"/>
          <w:bCs/>
          <w:sz w:val="24"/>
          <w:szCs w:val="24"/>
          <w:lang w:val="id-ID"/>
        </w:rPr>
        <w:t xml:space="preserve">researcher also collected the </w:t>
      </w:r>
      <w:r w:rsidRPr="00B85296">
        <w:rPr>
          <w:rFonts w:ascii="Times New Roman" w:hAnsi="Times New Roman" w:cs="Times New Roman"/>
          <w:bCs/>
          <w:sz w:val="24"/>
          <w:szCs w:val="24"/>
        </w:rPr>
        <w:t>data in the end of the cycle by scoring the students’ achievement</w:t>
      </w:r>
      <w:r w:rsidRPr="00B85296">
        <w:rPr>
          <w:rFonts w:ascii="Times New Roman" w:hAnsi="Times New Roman" w:cs="Times New Roman"/>
          <w:bCs/>
          <w:sz w:val="24"/>
          <w:szCs w:val="24"/>
          <w:lang w:val="id-ID"/>
        </w:rPr>
        <w:t xml:space="preserve"> in</w:t>
      </w:r>
      <w:r w:rsidRPr="00B85296">
        <w:rPr>
          <w:rFonts w:ascii="Times New Roman" w:hAnsi="Times New Roman" w:cs="Times New Roman"/>
          <w:bCs/>
          <w:sz w:val="24"/>
          <w:szCs w:val="24"/>
        </w:rPr>
        <w:t xml:space="preserve"> test. After </w:t>
      </w:r>
      <w:r w:rsidRPr="00B85296">
        <w:rPr>
          <w:rFonts w:ascii="Times New Roman" w:hAnsi="Times New Roman" w:cs="Times New Roman"/>
          <w:bCs/>
          <w:sz w:val="24"/>
          <w:szCs w:val="24"/>
          <w:lang w:val="id-ID"/>
        </w:rPr>
        <w:t xml:space="preserve">gathering the </w:t>
      </w:r>
      <w:r w:rsidRPr="00B85296">
        <w:rPr>
          <w:rFonts w:ascii="Times New Roman" w:hAnsi="Times New Roman" w:cs="Times New Roman"/>
          <w:bCs/>
          <w:sz w:val="24"/>
          <w:szCs w:val="24"/>
        </w:rPr>
        <w:t xml:space="preserve">data, the researcher and the collaborative teacher </w:t>
      </w:r>
      <w:proofErr w:type="spellStart"/>
      <w:r w:rsidRPr="00B85296">
        <w:rPr>
          <w:rFonts w:ascii="Times New Roman" w:hAnsi="Times New Roman" w:cs="Times New Roman"/>
          <w:bCs/>
          <w:sz w:val="24"/>
          <w:szCs w:val="24"/>
        </w:rPr>
        <w:t>analysed</w:t>
      </w:r>
      <w:proofErr w:type="spellEnd"/>
      <w:r w:rsidRPr="00B85296">
        <w:rPr>
          <w:rFonts w:ascii="Times New Roman" w:hAnsi="Times New Roman" w:cs="Times New Roman"/>
          <w:bCs/>
          <w:sz w:val="24"/>
          <w:szCs w:val="24"/>
        </w:rPr>
        <w:t xml:space="preserve"> the data. The analysis</w:t>
      </w:r>
      <w:r w:rsidRPr="00B85296">
        <w:rPr>
          <w:rFonts w:ascii="Times New Roman" w:hAnsi="Times New Roman" w:cs="Times New Roman"/>
          <w:bCs/>
          <w:sz w:val="24"/>
          <w:szCs w:val="24"/>
          <w:lang w:val="id-ID"/>
        </w:rPr>
        <w:t xml:space="preserve"> of the data</w:t>
      </w:r>
      <w:r w:rsidRPr="00B85296">
        <w:rPr>
          <w:rFonts w:ascii="Times New Roman" w:hAnsi="Times New Roman" w:cs="Times New Roman"/>
          <w:bCs/>
          <w:sz w:val="24"/>
          <w:szCs w:val="24"/>
        </w:rPr>
        <w:t xml:space="preserve"> was </w:t>
      </w:r>
      <w:r w:rsidRPr="00B85296">
        <w:rPr>
          <w:rFonts w:ascii="Times New Roman" w:hAnsi="Times New Roman" w:cs="Times New Roman"/>
          <w:bCs/>
          <w:sz w:val="24"/>
          <w:szCs w:val="24"/>
          <w:lang w:val="id-ID"/>
        </w:rPr>
        <w:t xml:space="preserve">performed </w:t>
      </w:r>
      <w:r w:rsidRPr="00B85296">
        <w:rPr>
          <w:rFonts w:ascii="Times New Roman" w:hAnsi="Times New Roman" w:cs="Times New Roman"/>
          <w:bCs/>
          <w:sz w:val="24"/>
          <w:szCs w:val="24"/>
        </w:rPr>
        <w:t xml:space="preserve">in the reflection on the basis of evaluation, and the </w:t>
      </w:r>
      <w:r w:rsidRPr="00B85296">
        <w:rPr>
          <w:rFonts w:ascii="Times New Roman" w:hAnsi="Times New Roman" w:cs="Times New Roman"/>
          <w:bCs/>
          <w:sz w:val="24"/>
          <w:szCs w:val="24"/>
          <w:lang w:val="id-ID"/>
        </w:rPr>
        <w:t xml:space="preserve">outcome </w:t>
      </w:r>
      <w:r w:rsidRPr="00B85296">
        <w:rPr>
          <w:rFonts w:ascii="Times New Roman" w:hAnsi="Times New Roman" w:cs="Times New Roman"/>
          <w:bCs/>
          <w:sz w:val="24"/>
          <w:szCs w:val="24"/>
        </w:rPr>
        <w:t xml:space="preserve">of the reflection determined </w:t>
      </w:r>
      <w:r w:rsidRPr="00B85296">
        <w:rPr>
          <w:rFonts w:ascii="Times New Roman" w:hAnsi="Times New Roman" w:cs="Times New Roman"/>
          <w:bCs/>
          <w:sz w:val="24"/>
          <w:szCs w:val="24"/>
          <w:lang w:val="id-ID"/>
        </w:rPr>
        <w:t xml:space="preserve">if </w:t>
      </w:r>
      <w:r w:rsidR="000A7205">
        <w:rPr>
          <w:rFonts w:ascii="Times New Roman" w:hAnsi="Times New Roman" w:cs="Times New Roman"/>
          <w:bCs/>
          <w:sz w:val="24"/>
          <w:szCs w:val="24"/>
        </w:rPr>
        <w:t>the action was success or not.</w:t>
      </w:r>
    </w:p>
    <w:p w:rsidR="00B85296" w:rsidRDefault="00390E84" w:rsidP="00B85296">
      <w:pPr>
        <w:spacing w:after="120" w:line="360" w:lineRule="auto"/>
        <w:ind w:firstLine="284"/>
        <w:jc w:val="both"/>
        <w:rPr>
          <w:rFonts w:ascii="Times New Roman" w:hAnsi="Times New Roman" w:cs="Times New Roman"/>
          <w:b/>
          <w:sz w:val="24"/>
          <w:szCs w:val="24"/>
          <w:lang w:val="id-ID"/>
        </w:rPr>
      </w:pPr>
      <w:r>
        <w:rPr>
          <w:noProof/>
          <w:lang w:val="id-ID" w:eastAsia="id-ID"/>
        </w:rPr>
        <w:drawing>
          <wp:anchor distT="0" distB="0" distL="114300" distR="114300" simplePos="0" relativeHeight="251686912" behindDoc="0" locked="0" layoutInCell="1" allowOverlap="1" wp14:anchorId="5BF6380B" wp14:editId="0FD0F49C">
            <wp:simplePos x="0" y="0"/>
            <wp:positionH relativeFrom="column">
              <wp:posOffset>340995</wp:posOffset>
            </wp:positionH>
            <wp:positionV relativeFrom="paragraph">
              <wp:posOffset>152400</wp:posOffset>
            </wp:positionV>
            <wp:extent cx="4524375" cy="320992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45591" t="9678" r="10694" b="15566"/>
                    <a:stretch/>
                  </pic:blipFill>
                  <pic:spPr bwMode="auto">
                    <a:xfrm>
                      <a:off x="0" y="0"/>
                      <a:ext cx="4531868" cy="3215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296" w:rsidRPr="00B85296">
        <w:rPr>
          <w:rFonts w:ascii="Times New Roman" w:hAnsi="Times New Roman" w:cs="Times New Roman"/>
          <w:b/>
          <w:sz w:val="24"/>
          <w:szCs w:val="24"/>
        </w:rPr>
        <w:t>The Procedure of Classroom Action Research</w:t>
      </w:r>
    </w:p>
    <w:p w:rsidR="000A7205" w:rsidRDefault="000A7205" w:rsidP="00B85296">
      <w:pPr>
        <w:spacing w:after="120" w:line="360" w:lineRule="auto"/>
        <w:ind w:firstLine="284"/>
        <w:jc w:val="both"/>
        <w:rPr>
          <w:rFonts w:ascii="Times New Roman" w:hAnsi="Times New Roman" w:cs="Times New Roman"/>
          <w:b/>
          <w:sz w:val="24"/>
          <w:szCs w:val="24"/>
          <w:lang w:val="id-ID"/>
        </w:rPr>
      </w:pPr>
    </w:p>
    <w:p w:rsidR="000A7205" w:rsidRDefault="000A7205" w:rsidP="00B85296">
      <w:pPr>
        <w:spacing w:after="120" w:line="360" w:lineRule="auto"/>
        <w:ind w:firstLine="284"/>
        <w:jc w:val="both"/>
        <w:rPr>
          <w:rFonts w:ascii="Times New Roman" w:hAnsi="Times New Roman" w:cs="Times New Roman"/>
          <w:b/>
          <w:sz w:val="24"/>
          <w:szCs w:val="24"/>
          <w:lang w:val="id-ID"/>
        </w:rPr>
      </w:pPr>
    </w:p>
    <w:p w:rsidR="000A7205" w:rsidRDefault="000A7205" w:rsidP="00B85296">
      <w:pPr>
        <w:spacing w:after="120" w:line="360" w:lineRule="auto"/>
        <w:ind w:firstLine="284"/>
        <w:jc w:val="both"/>
        <w:rPr>
          <w:rFonts w:ascii="Times New Roman" w:hAnsi="Times New Roman" w:cs="Times New Roman"/>
          <w:b/>
          <w:sz w:val="24"/>
          <w:szCs w:val="24"/>
          <w:lang w:val="id-ID"/>
        </w:rPr>
      </w:pPr>
    </w:p>
    <w:p w:rsidR="000A7205" w:rsidRDefault="000A7205" w:rsidP="00B85296">
      <w:pPr>
        <w:spacing w:after="120" w:line="360" w:lineRule="auto"/>
        <w:ind w:firstLine="284"/>
        <w:jc w:val="both"/>
        <w:rPr>
          <w:rFonts w:ascii="Times New Roman" w:hAnsi="Times New Roman" w:cs="Times New Roman"/>
          <w:b/>
          <w:sz w:val="24"/>
          <w:szCs w:val="24"/>
          <w:lang w:val="id-ID"/>
        </w:rPr>
      </w:pPr>
    </w:p>
    <w:p w:rsidR="000A7205" w:rsidRPr="000A7205" w:rsidRDefault="000A7205" w:rsidP="00390E84">
      <w:pPr>
        <w:spacing w:after="120" w:line="360" w:lineRule="auto"/>
        <w:jc w:val="both"/>
        <w:rPr>
          <w:rFonts w:ascii="Times New Roman" w:hAnsi="Times New Roman" w:cs="Times New Roman"/>
          <w:b/>
          <w:sz w:val="24"/>
          <w:szCs w:val="24"/>
          <w:lang w:val="id-ID"/>
        </w:rPr>
      </w:pPr>
    </w:p>
    <w:p w:rsidR="00390E84" w:rsidRDefault="00390E84" w:rsidP="00B85296">
      <w:pPr>
        <w:spacing w:after="120" w:line="360" w:lineRule="auto"/>
        <w:ind w:firstLine="284"/>
        <w:jc w:val="both"/>
        <w:rPr>
          <w:rFonts w:ascii="Times New Roman" w:hAnsi="Times New Roman" w:cs="Times New Roman"/>
          <w:b/>
          <w:sz w:val="24"/>
          <w:szCs w:val="24"/>
          <w:lang w:val="id-ID"/>
        </w:rPr>
      </w:pPr>
    </w:p>
    <w:p w:rsidR="00390E84" w:rsidRDefault="00390E84" w:rsidP="00B85296">
      <w:pPr>
        <w:spacing w:after="120" w:line="360" w:lineRule="auto"/>
        <w:ind w:firstLine="284"/>
        <w:jc w:val="both"/>
        <w:rPr>
          <w:rFonts w:ascii="Times New Roman" w:hAnsi="Times New Roman" w:cs="Times New Roman"/>
          <w:b/>
          <w:sz w:val="24"/>
          <w:szCs w:val="24"/>
          <w:lang w:val="id-ID"/>
        </w:rPr>
      </w:pPr>
    </w:p>
    <w:p w:rsidR="00390E84" w:rsidRDefault="00390E84" w:rsidP="00B85296">
      <w:pPr>
        <w:spacing w:after="120" w:line="360" w:lineRule="auto"/>
        <w:ind w:firstLine="284"/>
        <w:jc w:val="both"/>
        <w:rPr>
          <w:rFonts w:ascii="Times New Roman" w:hAnsi="Times New Roman" w:cs="Times New Roman"/>
          <w:b/>
          <w:sz w:val="24"/>
          <w:szCs w:val="24"/>
          <w:lang w:val="id-ID"/>
        </w:rPr>
      </w:pPr>
    </w:p>
    <w:p w:rsidR="00390E84" w:rsidRDefault="00390E84" w:rsidP="00B85296">
      <w:pPr>
        <w:spacing w:after="120" w:line="360" w:lineRule="auto"/>
        <w:ind w:firstLine="284"/>
        <w:jc w:val="both"/>
        <w:rPr>
          <w:rFonts w:ascii="Times New Roman" w:hAnsi="Times New Roman" w:cs="Times New Roman"/>
          <w:b/>
          <w:sz w:val="24"/>
          <w:szCs w:val="24"/>
          <w:lang w:val="id-ID"/>
        </w:rPr>
      </w:pPr>
    </w:p>
    <w:p w:rsidR="00B85296" w:rsidRPr="00B85296" w:rsidRDefault="00B85296" w:rsidP="00B85296">
      <w:pPr>
        <w:spacing w:after="120" w:line="360" w:lineRule="auto"/>
        <w:ind w:firstLine="284"/>
        <w:jc w:val="both"/>
        <w:rPr>
          <w:rFonts w:ascii="Times New Roman" w:hAnsi="Times New Roman" w:cs="Times New Roman"/>
          <w:b/>
          <w:i/>
          <w:sz w:val="24"/>
          <w:szCs w:val="24"/>
          <w:lang w:val="id-ID"/>
        </w:rPr>
      </w:pPr>
      <w:r w:rsidRPr="00B85296">
        <w:rPr>
          <w:rFonts w:ascii="Times New Roman" w:hAnsi="Times New Roman" w:cs="Times New Roman"/>
          <w:b/>
          <w:sz w:val="24"/>
          <w:szCs w:val="24"/>
          <w:lang w:val="id-ID"/>
        </w:rPr>
        <w:t>Figure 3.1:</w:t>
      </w:r>
      <w:r w:rsidRPr="00B85296">
        <w:rPr>
          <w:rFonts w:ascii="Times New Roman" w:hAnsi="Times New Roman" w:cs="Times New Roman"/>
          <w:sz w:val="24"/>
          <w:szCs w:val="24"/>
          <w:lang w:val="id-ID"/>
        </w:rPr>
        <w:t xml:space="preserve"> </w:t>
      </w:r>
      <w:r w:rsidRPr="00B85296">
        <w:rPr>
          <w:rFonts w:ascii="Times New Roman" w:hAnsi="Times New Roman" w:cs="Times New Roman"/>
          <w:b/>
          <w:i/>
          <w:sz w:val="24"/>
          <w:szCs w:val="24"/>
          <w:lang w:val="id-ID"/>
        </w:rPr>
        <w:t>The Procedure of Class Action Research</w:t>
      </w:r>
    </w:p>
    <w:p w:rsidR="00EF6010" w:rsidRDefault="00B85296" w:rsidP="00EF6010">
      <w:pPr>
        <w:spacing w:after="120" w:line="360" w:lineRule="auto"/>
        <w:ind w:firstLine="284"/>
        <w:jc w:val="both"/>
        <w:rPr>
          <w:rFonts w:ascii="Times New Roman" w:hAnsi="Times New Roman" w:cs="Times New Roman"/>
          <w:sz w:val="24"/>
          <w:szCs w:val="24"/>
          <w:lang w:val="id-ID"/>
        </w:rPr>
      </w:pPr>
      <w:r w:rsidRPr="00B85296">
        <w:rPr>
          <w:rFonts w:ascii="Times New Roman" w:hAnsi="Times New Roman" w:cs="Times New Roman"/>
          <w:sz w:val="24"/>
          <w:szCs w:val="24"/>
          <w:lang w:val="id-ID"/>
        </w:rPr>
        <w:t xml:space="preserve">(Adapted from </w:t>
      </w:r>
      <w:r w:rsidR="00EF6010">
        <w:rPr>
          <w:rFonts w:ascii="Times New Roman" w:hAnsi="Times New Roman" w:cs="Times New Roman"/>
          <w:sz w:val="24"/>
          <w:szCs w:val="24"/>
          <w:lang w:val="id-ID"/>
        </w:rPr>
        <w:fldChar w:fldCharType="begin"/>
      </w:r>
      <w:r w:rsidR="00EF6010">
        <w:rPr>
          <w:rFonts w:ascii="Times New Roman" w:hAnsi="Times New Roman" w:cs="Times New Roman"/>
          <w:sz w:val="24"/>
          <w:szCs w:val="24"/>
          <w:lang w:val="id-ID"/>
        </w:rPr>
        <w:instrText xml:space="preserve"> ADDIN ZOTERO_ITEM CSL_CITATION {"citationID":"UvpfCcsW","properties":{"formattedCitation":"(Kemmis &amp; Mc Taggart, 1988)","plainCitation":"(Kemmis &amp; Mc Taggart, 1988)","noteIndex":0},"citationItems":[{"id":22,"uris":["http://zotero.org/users/local/QRO2RvvZ/items/ATJD7SZA"],"itemData":{"id":22,"type":"book","event-place":"Victoria","publisher":"Deakin University","publisher-place":"Victoria","title":"The Action Research Planner","author":[{"literal":"Kemmis &amp; Mc Taggart"}],"issued":{"date-parts":[["1988"]]}}}],"schema":"https://github.com/citation-style-language/schema/raw/master/csl-citation.json"} </w:instrText>
      </w:r>
      <w:r w:rsidR="00EF6010">
        <w:rPr>
          <w:rFonts w:ascii="Times New Roman" w:hAnsi="Times New Roman" w:cs="Times New Roman"/>
          <w:sz w:val="24"/>
          <w:szCs w:val="24"/>
          <w:lang w:val="id-ID"/>
        </w:rPr>
        <w:fldChar w:fldCharType="separate"/>
      </w:r>
      <w:proofErr w:type="spellStart"/>
      <w:r w:rsidR="00EF6010" w:rsidRPr="00EF6010">
        <w:rPr>
          <w:rFonts w:ascii="Times New Roman" w:hAnsi="Times New Roman" w:cs="Times New Roman"/>
          <w:sz w:val="24"/>
        </w:rPr>
        <w:t>Kem</w:t>
      </w:r>
      <w:r w:rsidR="00EF6010">
        <w:rPr>
          <w:rFonts w:ascii="Times New Roman" w:hAnsi="Times New Roman" w:cs="Times New Roman"/>
          <w:sz w:val="24"/>
        </w:rPr>
        <w:t>mis</w:t>
      </w:r>
      <w:proofErr w:type="spellEnd"/>
      <w:r w:rsidR="00EF6010">
        <w:rPr>
          <w:rFonts w:ascii="Times New Roman" w:hAnsi="Times New Roman" w:cs="Times New Roman"/>
          <w:sz w:val="24"/>
        </w:rPr>
        <w:t xml:space="preserve"> &amp; </w:t>
      </w:r>
      <w:r w:rsidR="00EF6010" w:rsidRPr="00EF6010">
        <w:rPr>
          <w:rFonts w:ascii="Times New Roman" w:hAnsi="Times New Roman" w:cs="Times New Roman"/>
          <w:sz w:val="24"/>
        </w:rPr>
        <w:t>Taggart, 1988)</w:t>
      </w:r>
      <w:r w:rsidR="00EF6010">
        <w:rPr>
          <w:rFonts w:ascii="Times New Roman" w:hAnsi="Times New Roman" w:cs="Times New Roman"/>
          <w:sz w:val="24"/>
          <w:szCs w:val="24"/>
          <w:lang w:val="id-ID"/>
        </w:rPr>
        <w:fldChar w:fldCharType="end"/>
      </w:r>
    </w:p>
    <w:p w:rsidR="00405F0A" w:rsidRPr="00405F0A" w:rsidRDefault="00405F0A" w:rsidP="00EF6010">
      <w:pPr>
        <w:spacing w:after="120" w:line="360" w:lineRule="auto"/>
        <w:ind w:firstLine="284"/>
        <w:jc w:val="both"/>
        <w:rPr>
          <w:rFonts w:ascii="Times New Roman" w:hAnsi="Times New Roman" w:cs="Times New Roman"/>
          <w:b/>
          <w:i/>
          <w:sz w:val="24"/>
          <w:szCs w:val="24"/>
        </w:rPr>
      </w:pPr>
      <w:r w:rsidRPr="00405F0A">
        <w:rPr>
          <w:rFonts w:ascii="Times New Roman" w:hAnsi="Times New Roman" w:cs="Times New Roman"/>
          <w:b/>
          <w:i/>
          <w:sz w:val="24"/>
          <w:szCs w:val="24"/>
        </w:rPr>
        <w:t>The technique of Analysis Data</w:t>
      </w:r>
    </w:p>
    <w:p w:rsidR="00405F0A" w:rsidRPr="007A49AD" w:rsidRDefault="00405F0A" w:rsidP="007A49AD">
      <w:pPr>
        <w:spacing w:line="360" w:lineRule="auto"/>
        <w:ind w:firstLine="284"/>
        <w:jc w:val="both"/>
        <w:rPr>
          <w:rFonts w:ascii="Times New Roman" w:hAnsi="Times New Roman" w:cs="Times New Roman"/>
          <w:sz w:val="24"/>
          <w:szCs w:val="24"/>
          <w:lang w:val="id-ID"/>
        </w:rPr>
      </w:pPr>
      <w:r w:rsidRPr="00405F0A">
        <w:rPr>
          <w:rFonts w:ascii="Times New Roman" w:hAnsi="Times New Roman" w:cs="Times New Roman"/>
          <w:sz w:val="24"/>
          <w:szCs w:val="24"/>
        </w:rPr>
        <w:t xml:space="preserve">The data was analyzed quantitatively to determine the validity and quality of the product. The Gregory Formula was used in this study which refers to the judge results </w:t>
      </w:r>
      <w:r w:rsidRPr="00405F0A">
        <w:rPr>
          <w:rFonts w:ascii="Times New Roman" w:hAnsi="Times New Roman" w:cs="Times New Roman"/>
          <w:sz w:val="24"/>
          <w:szCs w:val="24"/>
        </w:rPr>
        <w:lastRenderedPageBreak/>
        <w:t>from the experts. Obtaining the quantitative data from instrument results by changing the</w:t>
      </w:r>
      <w:r>
        <w:rPr>
          <w:rFonts w:ascii="Times New Roman" w:hAnsi="Times New Roman" w:cs="Times New Roman"/>
          <w:sz w:val="24"/>
          <w:szCs w:val="24"/>
        </w:rPr>
        <w:t xml:space="preserve"> data into this following table</w:t>
      </w:r>
      <w:r w:rsidR="00DE0E02" w:rsidRPr="00DE0E02">
        <w:rPr>
          <w:rFonts w:ascii="Times New Roman" w:hAnsi="Times New Roman" w:cs="Times New Roman"/>
          <w:sz w:val="24"/>
          <w:szCs w:val="24"/>
          <w:lang w:val="id-ID"/>
        </w:rPr>
        <w:t xml:space="preserve"> </w:t>
      </w:r>
      <w:proofErr w:type="gramStart"/>
      <w:r w:rsidR="00DE0E02" w:rsidRPr="00DE0E02">
        <w:rPr>
          <w:rFonts w:ascii="Times New Roman" w:hAnsi="Times New Roman" w:cs="Times New Roman"/>
          <w:sz w:val="24"/>
          <w:szCs w:val="24"/>
          <w:lang w:val="id-ID"/>
        </w:rPr>
        <w:t>In</w:t>
      </w:r>
      <w:proofErr w:type="gramEnd"/>
      <w:r w:rsidR="00DE0E02" w:rsidRPr="00DE0E02">
        <w:rPr>
          <w:rFonts w:ascii="Times New Roman" w:hAnsi="Times New Roman" w:cs="Times New Roman"/>
          <w:sz w:val="24"/>
          <w:szCs w:val="24"/>
          <w:lang w:val="id-ID"/>
        </w:rPr>
        <w:t xml:space="preserve"> data analysis, the researcher use</w:t>
      </w:r>
      <w:r w:rsidR="00DE0E02" w:rsidRPr="00DE0E02">
        <w:rPr>
          <w:rFonts w:ascii="Times New Roman" w:hAnsi="Times New Roman" w:cs="Times New Roman"/>
          <w:sz w:val="24"/>
          <w:szCs w:val="24"/>
        </w:rPr>
        <w:t>d</w:t>
      </w:r>
      <w:r w:rsidR="00DE0E02" w:rsidRPr="00DE0E02">
        <w:rPr>
          <w:rFonts w:ascii="Times New Roman" w:hAnsi="Times New Roman" w:cs="Times New Roman"/>
          <w:sz w:val="24"/>
          <w:szCs w:val="24"/>
          <w:lang w:val="id-ID"/>
        </w:rPr>
        <w:t xml:space="preserve"> descriptive analysis. It </w:t>
      </w:r>
      <w:r w:rsidR="00DE0E02" w:rsidRPr="00DE0E02">
        <w:rPr>
          <w:rFonts w:ascii="Times New Roman" w:hAnsi="Times New Roman" w:cs="Times New Roman"/>
          <w:sz w:val="24"/>
          <w:szCs w:val="24"/>
        </w:rPr>
        <w:t>was</w:t>
      </w:r>
      <w:r w:rsidR="00DE0E02" w:rsidRPr="00DE0E02">
        <w:rPr>
          <w:rFonts w:ascii="Times New Roman" w:hAnsi="Times New Roman" w:cs="Times New Roman"/>
          <w:sz w:val="24"/>
          <w:szCs w:val="24"/>
          <w:lang w:val="id-ID"/>
        </w:rPr>
        <w:t xml:space="preserve"> to illustrate the situation in increasing element attainment </w:t>
      </w:r>
      <w:r w:rsidR="00DE0E02" w:rsidRPr="00DE0E02">
        <w:rPr>
          <w:rFonts w:ascii="Times New Roman" w:hAnsi="Times New Roman" w:cs="Times New Roman"/>
          <w:sz w:val="24"/>
          <w:szCs w:val="24"/>
        </w:rPr>
        <w:t>in each</w:t>
      </w:r>
      <w:r w:rsidR="00DE0E02" w:rsidRPr="00DE0E02">
        <w:rPr>
          <w:rFonts w:ascii="Times New Roman" w:hAnsi="Times New Roman" w:cs="Times New Roman"/>
          <w:sz w:val="24"/>
          <w:szCs w:val="24"/>
          <w:lang w:val="id-ID"/>
        </w:rPr>
        <w:t xml:space="preserve"> cycle, and to portray the triumph of the studying speaking process </w:t>
      </w:r>
      <w:r w:rsidR="00DE0E02" w:rsidRPr="00DE0E02">
        <w:rPr>
          <w:rFonts w:ascii="Times New Roman" w:hAnsi="Times New Roman" w:cs="Times New Roman"/>
          <w:sz w:val="24"/>
          <w:szCs w:val="24"/>
        </w:rPr>
        <w:t>through</w:t>
      </w:r>
      <w:r w:rsidR="00DE0E02" w:rsidRPr="00DE0E02">
        <w:rPr>
          <w:rFonts w:ascii="Times New Roman" w:hAnsi="Times New Roman" w:cs="Times New Roman"/>
          <w:sz w:val="24"/>
          <w:szCs w:val="24"/>
          <w:lang w:val="id-ID"/>
        </w:rPr>
        <w:t xml:space="preserve"> </w:t>
      </w:r>
      <w:r w:rsidR="00DE0E02" w:rsidRPr="00DE0E02">
        <w:rPr>
          <w:rFonts w:ascii="Times New Roman" w:hAnsi="Times New Roman" w:cs="Times New Roman"/>
          <w:bCs/>
          <w:sz w:val="24"/>
          <w:szCs w:val="24"/>
          <w:lang w:val="id-ID"/>
        </w:rPr>
        <w:t xml:space="preserve">guided </w:t>
      </w:r>
      <w:r w:rsidR="00DE0E02" w:rsidRPr="00DE0E02">
        <w:rPr>
          <w:rFonts w:ascii="Times New Roman" w:hAnsi="Times New Roman" w:cs="Times New Roman"/>
          <w:bCs/>
          <w:sz w:val="24"/>
          <w:szCs w:val="24"/>
        </w:rPr>
        <w:t>WH-</w:t>
      </w:r>
      <w:r w:rsidR="00DE0E02" w:rsidRPr="00DE0E02">
        <w:rPr>
          <w:rFonts w:ascii="Times New Roman" w:hAnsi="Times New Roman" w:cs="Times New Roman"/>
          <w:sz w:val="24"/>
          <w:szCs w:val="24"/>
          <w:lang w:val="id-ID"/>
        </w:rPr>
        <w:t>questions technique on daily routine context in increas</w:t>
      </w:r>
      <w:r w:rsidR="007A49AD">
        <w:rPr>
          <w:rFonts w:ascii="Times New Roman" w:hAnsi="Times New Roman" w:cs="Times New Roman"/>
          <w:sz w:val="24"/>
          <w:szCs w:val="24"/>
          <w:lang w:val="id-ID"/>
        </w:rPr>
        <w:t>ing students’ speaking ability.</w:t>
      </w:r>
    </w:p>
    <w:p w:rsidR="00405F0A" w:rsidRPr="00405F0A" w:rsidRDefault="00405F0A" w:rsidP="00405F0A">
      <w:pPr>
        <w:spacing w:line="360" w:lineRule="auto"/>
        <w:jc w:val="both"/>
        <w:rPr>
          <w:rFonts w:ascii="Times New Roman" w:hAnsi="Times New Roman" w:cs="Times New Roman"/>
          <w:b/>
          <w:sz w:val="24"/>
          <w:szCs w:val="24"/>
        </w:rPr>
      </w:pPr>
      <w:r w:rsidRPr="00405F0A">
        <w:rPr>
          <w:rFonts w:ascii="Times New Roman" w:hAnsi="Times New Roman" w:cs="Times New Roman"/>
          <w:b/>
          <w:sz w:val="24"/>
          <w:szCs w:val="24"/>
        </w:rPr>
        <w:t>FINDINGS AND DISCUSSION</w:t>
      </w:r>
    </w:p>
    <w:p w:rsidR="00405F0A" w:rsidRDefault="00405F0A" w:rsidP="00405F0A">
      <w:pPr>
        <w:spacing w:line="360" w:lineRule="auto"/>
        <w:jc w:val="both"/>
        <w:rPr>
          <w:rFonts w:ascii="Times New Roman" w:hAnsi="Times New Roman" w:cs="Times New Roman"/>
          <w:b/>
          <w:sz w:val="24"/>
          <w:szCs w:val="24"/>
          <w:lang w:val="id-ID"/>
        </w:rPr>
      </w:pPr>
      <w:r w:rsidRPr="00405F0A">
        <w:rPr>
          <w:rFonts w:ascii="Times New Roman" w:hAnsi="Times New Roman" w:cs="Times New Roman"/>
          <w:b/>
          <w:sz w:val="24"/>
          <w:szCs w:val="24"/>
        </w:rPr>
        <w:t>Findings</w:t>
      </w:r>
    </w:p>
    <w:p w:rsidR="0098494A" w:rsidRPr="0098494A" w:rsidRDefault="0098494A" w:rsidP="00405F0A">
      <w:pPr>
        <w:spacing w:line="360" w:lineRule="auto"/>
        <w:jc w:val="both"/>
        <w:rPr>
          <w:rFonts w:ascii="Times New Roman" w:hAnsi="Times New Roman" w:cs="Times New Roman"/>
          <w:b/>
          <w:sz w:val="24"/>
          <w:szCs w:val="24"/>
          <w:lang w:val="id-ID"/>
        </w:rPr>
      </w:pPr>
      <w:r w:rsidRPr="0098494A">
        <w:rPr>
          <w:rFonts w:ascii="Times New Roman" w:hAnsi="Times New Roman" w:cs="Times New Roman"/>
          <w:b/>
          <w:sz w:val="24"/>
          <w:szCs w:val="24"/>
        </w:rPr>
        <w:t>The Findings of the Action in Cycle 1</w:t>
      </w:r>
    </w:p>
    <w:p w:rsidR="0098494A" w:rsidRPr="0098494A" w:rsidRDefault="0098494A" w:rsidP="0098494A">
      <w:pPr>
        <w:spacing w:line="360" w:lineRule="auto"/>
        <w:ind w:firstLine="284"/>
        <w:jc w:val="both"/>
        <w:rPr>
          <w:rFonts w:ascii="Times New Roman" w:hAnsi="Times New Roman" w:cs="Times New Roman"/>
          <w:sz w:val="24"/>
          <w:szCs w:val="24"/>
          <w:lang w:val="id-ID"/>
        </w:rPr>
      </w:pPr>
      <w:r w:rsidRPr="0098494A">
        <w:rPr>
          <w:rFonts w:ascii="Times New Roman" w:hAnsi="Times New Roman" w:cs="Times New Roman"/>
          <w:sz w:val="24"/>
          <w:szCs w:val="24"/>
          <w:lang w:val="id-ID"/>
        </w:rPr>
        <w:t xml:space="preserve">In the first meeting indicated at the very </w:t>
      </w:r>
      <w:r w:rsidRPr="0098494A">
        <w:rPr>
          <w:rFonts w:ascii="Times New Roman" w:hAnsi="Times New Roman" w:cs="Times New Roman"/>
          <w:sz w:val="24"/>
          <w:szCs w:val="24"/>
        </w:rPr>
        <w:t>students were actively</w:t>
      </w:r>
      <w:r w:rsidRPr="0098494A">
        <w:rPr>
          <w:rFonts w:ascii="Times New Roman" w:hAnsi="Times New Roman" w:cs="Times New Roman"/>
          <w:sz w:val="24"/>
          <w:szCs w:val="24"/>
          <w:lang w:val="id-ID"/>
        </w:rPr>
        <w:t xml:space="preserve"> implicated the speaking learning</w:t>
      </w:r>
      <w:r w:rsidRPr="0098494A">
        <w:rPr>
          <w:rFonts w:ascii="Times New Roman" w:hAnsi="Times New Roman" w:cs="Times New Roman"/>
          <w:sz w:val="24"/>
          <w:szCs w:val="24"/>
        </w:rPr>
        <w:t xml:space="preserve">. It could be seen that 77% of the </w:t>
      </w:r>
      <w:r w:rsidRPr="0098494A">
        <w:rPr>
          <w:rFonts w:ascii="Times New Roman" w:hAnsi="Times New Roman" w:cs="Times New Roman"/>
          <w:sz w:val="24"/>
          <w:szCs w:val="24"/>
          <w:lang w:val="id-ID"/>
        </w:rPr>
        <w:t>learner</w:t>
      </w:r>
      <w:r w:rsidRPr="0098494A">
        <w:rPr>
          <w:rFonts w:ascii="Times New Roman" w:hAnsi="Times New Roman" w:cs="Times New Roman"/>
          <w:sz w:val="24"/>
          <w:szCs w:val="24"/>
        </w:rPr>
        <w:t xml:space="preserve">s’ </w:t>
      </w:r>
      <w:r w:rsidRPr="0098494A">
        <w:rPr>
          <w:rFonts w:ascii="Times New Roman" w:hAnsi="Times New Roman" w:cs="Times New Roman"/>
          <w:sz w:val="24"/>
          <w:szCs w:val="24"/>
          <w:lang w:val="id-ID"/>
        </w:rPr>
        <w:t>entrant</w:t>
      </w:r>
      <w:r w:rsidRPr="0098494A">
        <w:rPr>
          <w:rFonts w:ascii="Times New Roman" w:hAnsi="Times New Roman" w:cs="Times New Roman"/>
          <w:sz w:val="24"/>
          <w:szCs w:val="24"/>
        </w:rPr>
        <w:t xml:space="preserve"> achieved </w:t>
      </w:r>
      <w:r w:rsidRPr="0098494A">
        <w:rPr>
          <w:rFonts w:ascii="Times New Roman" w:hAnsi="Times New Roman" w:cs="Times New Roman"/>
          <w:sz w:val="24"/>
          <w:szCs w:val="24"/>
          <w:lang w:val="id-ID"/>
        </w:rPr>
        <w:t>throughout</w:t>
      </w:r>
      <w:r w:rsidRPr="0098494A">
        <w:rPr>
          <w:rFonts w:ascii="Times New Roman" w:hAnsi="Times New Roman" w:cs="Times New Roman"/>
          <w:sz w:val="24"/>
          <w:szCs w:val="24"/>
        </w:rPr>
        <w:t xml:space="preserve"> the </w:t>
      </w:r>
      <w:r w:rsidRPr="0098494A">
        <w:rPr>
          <w:rFonts w:ascii="Times New Roman" w:hAnsi="Times New Roman" w:cs="Times New Roman"/>
          <w:sz w:val="24"/>
          <w:szCs w:val="24"/>
          <w:lang w:val="id-ID"/>
        </w:rPr>
        <w:t>performance</w:t>
      </w:r>
      <w:r w:rsidRPr="0098494A">
        <w:rPr>
          <w:rFonts w:ascii="Times New Roman" w:hAnsi="Times New Roman" w:cs="Times New Roman"/>
          <w:sz w:val="24"/>
          <w:szCs w:val="24"/>
        </w:rPr>
        <w:t xml:space="preserve"> of the </w:t>
      </w:r>
      <w:r w:rsidRPr="0098494A">
        <w:rPr>
          <w:rFonts w:ascii="Times New Roman" w:hAnsi="Times New Roman" w:cs="Times New Roman"/>
          <w:sz w:val="24"/>
          <w:szCs w:val="24"/>
          <w:lang w:val="id-ID"/>
        </w:rPr>
        <w:t xml:space="preserve">way. The reseacher stimulated the students by asking them some questions about their daily routine but they were rather confused to answer  </w:t>
      </w:r>
      <w:r w:rsidRPr="0098494A">
        <w:rPr>
          <w:rFonts w:ascii="Times New Roman" w:hAnsi="Times New Roman" w:cs="Times New Roman"/>
          <w:sz w:val="24"/>
          <w:szCs w:val="24"/>
        </w:rPr>
        <w:t xml:space="preserve">the researcher questions because they did not use to express </w:t>
      </w:r>
      <w:r w:rsidR="0043312C">
        <w:rPr>
          <w:rFonts w:ascii="Times New Roman" w:hAnsi="Times New Roman" w:cs="Times New Roman"/>
          <w:sz w:val="24"/>
          <w:szCs w:val="24"/>
        </w:rPr>
        <w:t>their daily routine in speaking</w:t>
      </w:r>
      <w:r w:rsidR="0043312C">
        <w:rPr>
          <w:rFonts w:ascii="Times New Roman" w:hAnsi="Times New Roman" w:cs="Times New Roman"/>
          <w:sz w:val="24"/>
          <w:szCs w:val="24"/>
          <w:lang w:val="id-ID"/>
        </w:rPr>
        <w:t xml:space="preserve">. </w:t>
      </w:r>
      <w:r w:rsidRPr="0098494A">
        <w:rPr>
          <w:rFonts w:ascii="Times New Roman" w:hAnsi="Times New Roman" w:cs="Times New Roman"/>
          <w:sz w:val="24"/>
          <w:szCs w:val="24"/>
        </w:rPr>
        <w:t>The researcher explained the use of W.H questions (What, where, when, why and how) to the students and told the use of it grammatically, after that the researcher told W.H questions to the students in the form of sentences on daily routine context. W.H questions in the form of sentences on daily routine context given by the researcher as follow: “What time do you get up in the morning</w:t>
      </w:r>
      <w:proofErr w:type="gramStart"/>
      <w:r w:rsidRPr="0098494A">
        <w:rPr>
          <w:rFonts w:ascii="Times New Roman" w:hAnsi="Times New Roman" w:cs="Times New Roman"/>
          <w:sz w:val="24"/>
          <w:szCs w:val="24"/>
        </w:rPr>
        <w:t>?,</w:t>
      </w:r>
      <w:proofErr w:type="gramEnd"/>
      <w:r w:rsidRPr="0098494A">
        <w:rPr>
          <w:rFonts w:ascii="Times New Roman" w:hAnsi="Times New Roman" w:cs="Times New Roman"/>
          <w:sz w:val="24"/>
          <w:szCs w:val="24"/>
        </w:rPr>
        <w:t xml:space="preserve"> what do you do after taking a bath, why do you get up early?, and where do you have a breakfast?”.</w:t>
      </w:r>
    </w:p>
    <w:p w:rsidR="0098494A" w:rsidRPr="0098494A" w:rsidRDefault="0098494A" w:rsidP="007A49AD">
      <w:pPr>
        <w:spacing w:line="360" w:lineRule="auto"/>
        <w:ind w:firstLine="284"/>
        <w:jc w:val="both"/>
        <w:rPr>
          <w:rFonts w:ascii="Times New Roman" w:hAnsi="Times New Roman" w:cs="Times New Roman"/>
          <w:sz w:val="24"/>
          <w:szCs w:val="24"/>
        </w:rPr>
      </w:pPr>
      <w:r w:rsidRPr="0098494A">
        <w:rPr>
          <w:rFonts w:ascii="Times New Roman" w:hAnsi="Times New Roman" w:cs="Times New Roman"/>
          <w:bCs/>
          <w:sz w:val="24"/>
          <w:szCs w:val="24"/>
        </w:rPr>
        <w:t>In the second meeting, the data showed 85</w:t>
      </w:r>
      <w:proofErr w:type="gramStart"/>
      <w:r w:rsidRPr="0098494A">
        <w:rPr>
          <w:rFonts w:ascii="Times New Roman" w:hAnsi="Times New Roman" w:cs="Times New Roman"/>
          <w:bCs/>
          <w:sz w:val="24"/>
          <w:szCs w:val="24"/>
        </w:rPr>
        <w:t>,7</w:t>
      </w:r>
      <w:proofErr w:type="gramEnd"/>
      <w:r w:rsidRPr="0098494A">
        <w:rPr>
          <w:rFonts w:ascii="Times New Roman" w:hAnsi="Times New Roman" w:cs="Times New Roman"/>
          <w:bCs/>
          <w:sz w:val="24"/>
          <w:szCs w:val="24"/>
        </w:rPr>
        <w:t xml:space="preserve">% of the students participated actively, </w:t>
      </w:r>
      <w:r w:rsidRPr="0098494A">
        <w:rPr>
          <w:rFonts w:ascii="Times New Roman" w:hAnsi="Times New Roman" w:cs="Times New Roman"/>
          <w:sz w:val="24"/>
          <w:szCs w:val="24"/>
        </w:rPr>
        <w:t xml:space="preserve">firstly the </w:t>
      </w:r>
      <w:r w:rsidRPr="0098494A">
        <w:rPr>
          <w:rFonts w:ascii="Times New Roman" w:hAnsi="Times New Roman" w:cs="Times New Roman"/>
          <w:sz w:val="24"/>
          <w:szCs w:val="24"/>
          <w:lang w:val="id-ID"/>
        </w:rPr>
        <w:t xml:space="preserve">students were </w:t>
      </w:r>
      <w:r w:rsidRPr="0098494A">
        <w:rPr>
          <w:rFonts w:ascii="Times New Roman" w:hAnsi="Times New Roman" w:cs="Times New Roman"/>
          <w:sz w:val="24"/>
          <w:szCs w:val="24"/>
        </w:rPr>
        <w:t xml:space="preserve">stimulated </w:t>
      </w:r>
      <w:r w:rsidRPr="0098494A">
        <w:rPr>
          <w:rFonts w:ascii="Times New Roman" w:hAnsi="Times New Roman" w:cs="Times New Roman"/>
          <w:sz w:val="24"/>
          <w:szCs w:val="24"/>
          <w:lang w:val="id-ID"/>
        </w:rPr>
        <w:t xml:space="preserve">givng </w:t>
      </w:r>
      <w:r w:rsidRPr="0098494A">
        <w:rPr>
          <w:rFonts w:ascii="Times New Roman" w:hAnsi="Times New Roman" w:cs="Times New Roman"/>
          <w:sz w:val="24"/>
          <w:szCs w:val="24"/>
        </w:rPr>
        <w:t>them s</w:t>
      </w:r>
      <w:r w:rsidRPr="0098494A">
        <w:rPr>
          <w:rFonts w:ascii="Times New Roman" w:hAnsi="Times New Roman" w:cs="Times New Roman"/>
          <w:sz w:val="24"/>
          <w:szCs w:val="24"/>
          <w:lang w:val="id-ID"/>
        </w:rPr>
        <w:t>everal</w:t>
      </w:r>
      <w:r w:rsidRPr="0098494A">
        <w:rPr>
          <w:rFonts w:ascii="Times New Roman" w:hAnsi="Times New Roman" w:cs="Times New Roman"/>
          <w:sz w:val="24"/>
          <w:szCs w:val="24"/>
        </w:rPr>
        <w:t xml:space="preserve"> </w:t>
      </w:r>
      <w:r w:rsidRPr="0098494A">
        <w:rPr>
          <w:rFonts w:ascii="Times New Roman" w:hAnsi="Times New Roman" w:cs="Times New Roman"/>
          <w:sz w:val="24"/>
          <w:szCs w:val="24"/>
          <w:lang w:val="id-ID"/>
        </w:rPr>
        <w:t xml:space="preserve">inquiries </w:t>
      </w:r>
      <w:r w:rsidRPr="0098494A">
        <w:rPr>
          <w:rFonts w:ascii="Times New Roman" w:hAnsi="Times New Roman" w:cs="Times New Roman"/>
          <w:sz w:val="24"/>
          <w:szCs w:val="24"/>
        </w:rPr>
        <w:t xml:space="preserve">about their daily routine and they answered enthusiast, then the researcher checked the students’ homework results, most of the students answered the dialogue correctly. Afterword, the students got the explanation about W.H questions again and they mostly paid their </w:t>
      </w:r>
      <w:r w:rsidRPr="0098494A">
        <w:rPr>
          <w:rFonts w:ascii="Times New Roman" w:hAnsi="Times New Roman" w:cs="Times New Roman"/>
          <w:sz w:val="24"/>
          <w:szCs w:val="24"/>
        </w:rPr>
        <w:lastRenderedPageBreak/>
        <w:t>attention well.</w:t>
      </w:r>
      <w:r w:rsidRPr="0098494A">
        <w:rPr>
          <w:rFonts w:ascii="Times New Roman" w:hAnsi="Times New Roman" w:cs="Times New Roman"/>
          <w:color w:val="ED7D31" w:themeColor="accent2"/>
          <w:sz w:val="24"/>
          <w:szCs w:val="24"/>
        </w:rPr>
        <w:t xml:space="preserve"> </w:t>
      </w:r>
      <w:r w:rsidR="0043312C">
        <w:rPr>
          <w:rFonts w:ascii="Times New Roman" w:hAnsi="Times New Roman" w:cs="Times New Roman"/>
          <w:sz w:val="24"/>
          <w:szCs w:val="24"/>
        </w:rPr>
        <w:t>T</w:t>
      </w:r>
      <w:r w:rsidRPr="0098494A">
        <w:rPr>
          <w:rFonts w:ascii="Times New Roman" w:hAnsi="Times New Roman" w:cs="Times New Roman"/>
          <w:sz w:val="24"/>
          <w:szCs w:val="24"/>
        </w:rPr>
        <w:t xml:space="preserve">he researcher got the </w:t>
      </w:r>
      <w:r w:rsidRPr="0098494A">
        <w:rPr>
          <w:rFonts w:ascii="Times New Roman" w:hAnsi="Times New Roman" w:cs="Times New Roman"/>
          <w:sz w:val="24"/>
          <w:szCs w:val="24"/>
          <w:lang w:val="id-ID"/>
        </w:rPr>
        <w:t xml:space="preserve">learners </w:t>
      </w:r>
      <w:r w:rsidRPr="0098494A">
        <w:rPr>
          <w:rFonts w:ascii="Times New Roman" w:hAnsi="Times New Roman" w:cs="Times New Roman"/>
          <w:sz w:val="24"/>
          <w:szCs w:val="24"/>
        </w:rPr>
        <w:t>to make a dialogue about the students’ daily routine in pair; the students di</w:t>
      </w:r>
      <w:r w:rsidR="007A49AD">
        <w:rPr>
          <w:rFonts w:ascii="Times New Roman" w:hAnsi="Times New Roman" w:cs="Times New Roman"/>
          <w:sz w:val="24"/>
          <w:szCs w:val="24"/>
        </w:rPr>
        <w:t xml:space="preserve">d the duty enthusiast in pair. </w:t>
      </w:r>
      <w:r w:rsidRPr="0098494A">
        <w:rPr>
          <w:rFonts w:ascii="Times New Roman" w:hAnsi="Times New Roman" w:cs="Times New Roman"/>
          <w:sz w:val="24"/>
          <w:szCs w:val="24"/>
        </w:rPr>
        <w:t xml:space="preserve">In conclusion, the first meeting ran well and could be categorized as a successful </w:t>
      </w:r>
      <w:r w:rsidRPr="0098494A">
        <w:rPr>
          <w:rFonts w:ascii="Times New Roman" w:hAnsi="Times New Roman" w:cs="Times New Roman"/>
          <w:sz w:val="24"/>
          <w:szCs w:val="24"/>
          <w:lang w:val="id-ID"/>
        </w:rPr>
        <w:t xml:space="preserve">instruction </w:t>
      </w:r>
      <w:r w:rsidRPr="0098494A">
        <w:rPr>
          <w:rFonts w:ascii="Times New Roman" w:hAnsi="Times New Roman" w:cs="Times New Roman"/>
          <w:sz w:val="24"/>
          <w:szCs w:val="24"/>
        </w:rPr>
        <w:t xml:space="preserve">and </w:t>
      </w:r>
      <w:r w:rsidRPr="0098494A">
        <w:rPr>
          <w:rFonts w:ascii="Times New Roman" w:hAnsi="Times New Roman" w:cs="Times New Roman"/>
          <w:sz w:val="24"/>
          <w:szCs w:val="24"/>
          <w:lang w:val="id-ID"/>
        </w:rPr>
        <w:t>studying</w:t>
      </w:r>
      <w:r w:rsidRPr="0098494A">
        <w:rPr>
          <w:rFonts w:ascii="Times New Roman" w:hAnsi="Times New Roman" w:cs="Times New Roman"/>
          <w:sz w:val="24"/>
          <w:szCs w:val="24"/>
        </w:rPr>
        <w:t xml:space="preserve"> </w:t>
      </w:r>
      <w:r w:rsidRPr="0098494A">
        <w:rPr>
          <w:rFonts w:ascii="Times New Roman" w:hAnsi="Times New Roman" w:cs="Times New Roman"/>
          <w:sz w:val="24"/>
          <w:szCs w:val="24"/>
          <w:lang w:val="id-ID"/>
        </w:rPr>
        <w:t>legal action</w:t>
      </w:r>
      <w:r w:rsidRPr="0098494A">
        <w:rPr>
          <w:rFonts w:ascii="Times New Roman" w:hAnsi="Times New Roman" w:cs="Times New Roman"/>
          <w:sz w:val="24"/>
          <w:szCs w:val="24"/>
        </w:rPr>
        <w:t>.</w:t>
      </w:r>
      <w:r w:rsidRPr="0098494A">
        <w:rPr>
          <w:rFonts w:ascii="Times New Roman" w:hAnsi="Times New Roman" w:cs="Times New Roman"/>
          <w:sz w:val="24"/>
          <w:szCs w:val="24"/>
          <w:lang w:val="id-ID"/>
        </w:rPr>
        <w:t xml:space="preserve"> </w:t>
      </w:r>
      <w:r w:rsidRPr="0098494A">
        <w:rPr>
          <w:rFonts w:ascii="Times New Roman" w:hAnsi="Times New Roman" w:cs="Times New Roman"/>
          <w:sz w:val="24"/>
          <w:szCs w:val="24"/>
        </w:rPr>
        <w:t xml:space="preserve">In the second meeting, the </w:t>
      </w:r>
      <w:r w:rsidRPr="0098494A">
        <w:rPr>
          <w:rFonts w:ascii="Times New Roman" w:hAnsi="Times New Roman" w:cs="Times New Roman"/>
          <w:sz w:val="24"/>
          <w:szCs w:val="24"/>
          <w:lang w:val="id-ID"/>
        </w:rPr>
        <w:t>learners</w:t>
      </w:r>
      <w:r w:rsidRPr="0098494A">
        <w:rPr>
          <w:rFonts w:ascii="Times New Roman" w:hAnsi="Times New Roman" w:cs="Times New Roman"/>
          <w:sz w:val="24"/>
          <w:szCs w:val="24"/>
        </w:rPr>
        <w:t xml:space="preserve"> showed enthusiastic to pay attention seriously in all activities done in the classroom. The students enjoyed the duty given by the researcher and they were spirit in working in pair. In practicing in pair in front of the class some students were still </w:t>
      </w:r>
      <w:r w:rsidRPr="0098494A">
        <w:rPr>
          <w:rFonts w:ascii="Times New Roman" w:hAnsi="Times New Roman" w:cs="Times New Roman"/>
          <w:sz w:val="24"/>
          <w:szCs w:val="24"/>
          <w:lang w:val="id-ID"/>
        </w:rPr>
        <w:t xml:space="preserve">fearful </w:t>
      </w:r>
      <w:r w:rsidRPr="0098494A">
        <w:rPr>
          <w:rFonts w:ascii="Times New Roman" w:hAnsi="Times New Roman" w:cs="Times New Roman"/>
          <w:sz w:val="24"/>
          <w:szCs w:val="24"/>
        </w:rPr>
        <w:t xml:space="preserve">of </w:t>
      </w:r>
      <w:r w:rsidRPr="0098494A">
        <w:rPr>
          <w:rFonts w:ascii="Times New Roman" w:hAnsi="Times New Roman" w:cs="Times New Roman"/>
          <w:sz w:val="24"/>
          <w:szCs w:val="24"/>
          <w:lang w:val="id-ID"/>
        </w:rPr>
        <w:t>establishing</w:t>
      </w:r>
      <w:r w:rsidRPr="0098494A">
        <w:rPr>
          <w:rFonts w:ascii="Times New Roman" w:hAnsi="Times New Roman" w:cs="Times New Roman"/>
          <w:sz w:val="24"/>
          <w:szCs w:val="24"/>
        </w:rPr>
        <w:t xml:space="preserve"> </w:t>
      </w:r>
      <w:r w:rsidRPr="0098494A">
        <w:rPr>
          <w:rFonts w:ascii="Times New Roman" w:hAnsi="Times New Roman" w:cs="Times New Roman"/>
          <w:sz w:val="24"/>
          <w:szCs w:val="24"/>
          <w:lang w:val="id-ID"/>
        </w:rPr>
        <w:t xml:space="preserve">errors </w:t>
      </w:r>
      <w:r w:rsidRPr="0098494A">
        <w:rPr>
          <w:rFonts w:ascii="Times New Roman" w:hAnsi="Times New Roman" w:cs="Times New Roman"/>
          <w:sz w:val="24"/>
          <w:szCs w:val="24"/>
        </w:rPr>
        <w:t xml:space="preserve">and rather shy. </w:t>
      </w:r>
    </w:p>
    <w:p w:rsidR="0098494A" w:rsidRPr="0098494A" w:rsidRDefault="0098494A" w:rsidP="0098494A">
      <w:pPr>
        <w:spacing w:line="360" w:lineRule="auto"/>
        <w:ind w:firstLine="284"/>
        <w:jc w:val="both"/>
        <w:rPr>
          <w:rFonts w:ascii="Times New Roman" w:hAnsi="Times New Roman" w:cs="Times New Roman"/>
          <w:sz w:val="24"/>
          <w:szCs w:val="24"/>
        </w:rPr>
      </w:pPr>
      <w:r w:rsidRPr="0098494A">
        <w:rPr>
          <w:rFonts w:ascii="Times New Roman" w:hAnsi="Times New Roman" w:cs="Times New Roman"/>
          <w:b/>
          <w:sz w:val="24"/>
          <w:szCs w:val="24"/>
        </w:rPr>
        <w:t>Table 4.1</w:t>
      </w:r>
      <w:r w:rsidRPr="0098494A">
        <w:rPr>
          <w:rFonts w:ascii="Times New Roman" w:hAnsi="Times New Roman" w:cs="Times New Roman"/>
          <w:sz w:val="24"/>
          <w:szCs w:val="24"/>
        </w:rPr>
        <w:t xml:space="preserve"> </w:t>
      </w:r>
      <w:r w:rsidRPr="0098494A">
        <w:rPr>
          <w:rFonts w:ascii="Times New Roman" w:hAnsi="Times New Roman" w:cs="Times New Roman"/>
          <w:b/>
          <w:i/>
          <w:sz w:val="24"/>
          <w:szCs w:val="24"/>
        </w:rPr>
        <w:t>Summary of the students’ participation in cycle 1</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4359"/>
        <w:gridCol w:w="1134"/>
        <w:gridCol w:w="1417"/>
      </w:tblGrid>
      <w:tr w:rsidR="0098494A" w:rsidRPr="000A7205" w:rsidTr="004C255C">
        <w:tc>
          <w:tcPr>
            <w:tcW w:w="1080" w:type="dxa"/>
            <w:tcBorders>
              <w:top w:val="single" w:sz="4" w:space="0" w:color="auto"/>
              <w:bottom w:val="single" w:sz="4" w:space="0" w:color="auto"/>
            </w:tcBorders>
          </w:tcPr>
          <w:p w:rsidR="0098494A" w:rsidRPr="000A7205" w:rsidRDefault="0098494A" w:rsidP="000A7205">
            <w:pPr>
              <w:spacing w:after="0" w:line="240" w:lineRule="auto"/>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 xml:space="preserve">Meeting </w:t>
            </w:r>
          </w:p>
        </w:tc>
        <w:tc>
          <w:tcPr>
            <w:tcW w:w="4359" w:type="dxa"/>
            <w:tcBorders>
              <w:top w:val="single" w:sz="4" w:space="0" w:color="auto"/>
              <w:bottom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Students’ participation</w:t>
            </w:r>
          </w:p>
        </w:tc>
        <w:tc>
          <w:tcPr>
            <w:tcW w:w="1134" w:type="dxa"/>
            <w:tcBorders>
              <w:top w:val="single" w:sz="4" w:space="0" w:color="auto"/>
              <w:bottom w:val="single" w:sz="4" w:space="0" w:color="auto"/>
            </w:tcBorders>
          </w:tcPr>
          <w:p w:rsidR="0098494A" w:rsidRPr="000A7205" w:rsidRDefault="0098494A" w:rsidP="000A7205">
            <w:pPr>
              <w:spacing w:after="0" w:line="240" w:lineRule="auto"/>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 xml:space="preserve">Percentage </w:t>
            </w:r>
          </w:p>
        </w:tc>
        <w:tc>
          <w:tcPr>
            <w:tcW w:w="1417" w:type="dxa"/>
            <w:tcBorders>
              <w:top w:val="single" w:sz="4" w:space="0" w:color="auto"/>
              <w:bottom w:val="single" w:sz="4" w:space="0" w:color="auto"/>
            </w:tcBorders>
          </w:tcPr>
          <w:p w:rsidR="0098494A" w:rsidRPr="000A7205" w:rsidRDefault="0098494A" w:rsidP="000A7205">
            <w:pPr>
              <w:spacing w:after="0" w:line="240" w:lineRule="auto"/>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 xml:space="preserve">Interpretation </w:t>
            </w:r>
          </w:p>
        </w:tc>
      </w:tr>
      <w:tr w:rsidR="0098494A" w:rsidRPr="000A7205" w:rsidTr="004C255C">
        <w:tc>
          <w:tcPr>
            <w:tcW w:w="1080" w:type="dxa"/>
            <w:vMerge w:val="restart"/>
            <w:tcBorders>
              <w:top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1</w:t>
            </w:r>
          </w:p>
        </w:tc>
        <w:tc>
          <w:tcPr>
            <w:tcW w:w="4359"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Paying attention to the researcher’ explanation</w:t>
            </w:r>
          </w:p>
        </w:tc>
        <w:tc>
          <w:tcPr>
            <w:tcW w:w="1134" w:type="dxa"/>
            <w:vMerge w:val="restart"/>
            <w:tcBorders>
              <w:top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77%</w:t>
            </w:r>
          </w:p>
        </w:tc>
        <w:tc>
          <w:tcPr>
            <w:tcW w:w="1417" w:type="dxa"/>
            <w:vMerge w:val="restart"/>
            <w:tcBorders>
              <w:top w:val="single" w:sz="4" w:space="0" w:color="auto"/>
            </w:tcBorders>
          </w:tcPr>
          <w:p w:rsidR="0098494A" w:rsidRPr="000A7205" w:rsidRDefault="0098494A" w:rsidP="000A7205">
            <w:pPr>
              <w:spacing w:after="0" w:line="240" w:lineRule="auto"/>
              <w:jc w:val="both"/>
              <w:rPr>
                <w:rFonts w:ascii="Times New Roman" w:hAnsi="Times New Roman" w:cs="Times New Roman"/>
                <w:sz w:val="20"/>
                <w:szCs w:val="20"/>
                <w:lang w:val="id-ID"/>
              </w:rPr>
            </w:pPr>
          </w:p>
          <w:p w:rsidR="0098494A" w:rsidRPr="000A7205" w:rsidRDefault="0098494A" w:rsidP="000A7205">
            <w:pPr>
              <w:spacing w:after="0" w:line="240" w:lineRule="auto"/>
              <w:jc w:val="both"/>
              <w:rPr>
                <w:rFonts w:ascii="Times New Roman" w:hAnsi="Times New Roman" w:cs="Times New Roman"/>
                <w:sz w:val="20"/>
                <w:szCs w:val="20"/>
                <w:lang w:val="id-ID"/>
              </w:rPr>
            </w:pPr>
          </w:p>
          <w:p w:rsidR="0098494A" w:rsidRPr="000A7205" w:rsidRDefault="0098494A" w:rsidP="000A7205">
            <w:pPr>
              <w:spacing w:after="0" w:line="240" w:lineRule="auto"/>
              <w:jc w:val="both"/>
              <w:rPr>
                <w:rFonts w:ascii="Times New Roman" w:hAnsi="Times New Roman" w:cs="Times New Roman"/>
                <w:b/>
                <w:sz w:val="20"/>
                <w:szCs w:val="20"/>
                <w:lang w:val="id-ID"/>
              </w:rPr>
            </w:pPr>
          </w:p>
          <w:p w:rsidR="0098494A" w:rsidRPr="000A7205" w:rsidRDefault="0098494A" w:rsidP="000A7205">
            <w:pPr>
              <w:spacing w:after="0" w:line="240" w:lineRule="auto"/>
              <w:jc w:val="both"/>
              <w:rPr>
                <w:rFonts w:ascii="Times New Roman" w:hAnsi="Times New Roman" w:cs="Times New Roman"/>
                <w:b/>
                <w:sz w:val="20"/>
                <w:szCs w:val="20"/>
                <w:lang w:val="id-ID"/>
              </w:rPr>
            </w:pPr>
          </w:p>
          <w:p w:rsidR="0098494A" w:rsidRPr="000A7205" w:rsidRDefault="0098494A" w:rsidP="000A7205">
            <w:pPr>
              <w:spacing w:after="0" w:line="240" w:lineRule="auto"/>
              <w:jc w:val="both"/>
              <w:rPr>
                <w:rFonts w:ascii="Times New Roman" w:hAnsi="Times New Roman" w:cs="Times New Roman"/>
                <w:b/>
                <w:sz w:val="20"/>
                <w:szCs w:val="20"/>
                <w:lang w:val="id-ID"/>
              </w:rPr>
            </w:pPr>
          </w:p>
          <w:p w:rsidR="0098494A" w:rsidRPr="000A7205" w:rsidRDefault="0098494A" w:rsidP="000A7205">
            <w:pPr>
              <w:spacing w:after="0" w:line="240" w:lineRule="auto"/>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Good</w:t>
            </w:r>
          </w:p>
        </w:tc>
      </w:tr>
      <w:tr w:rsidR="0098494A" w:rsidRPr="000A7205" w:rsidTr="004C255C">
        <w:tc>
          <w:tcPr>
            <w:tcW w:w="1080"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359"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Involving in brainstorming activity</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7" w:type="dxa"/>
            <w:vMerge/>
          </w:tcPr>
          <w:p w:rsidR="0098494A" w:rsidRPr="000A7205" w:rsidRDefault="0098494A" w:rsidP="000A7205">
            <w:pPr>
              <w:spacing w:after="0" w:line="240" w:lineRule="auto"/>
              <w:jc w:val="both"/>
              <w:rPr>
                <w:rFonts w:ascii="Times New Roman" w:hAnsi="Times New Roman" w:cs="Times New Roman"/>
                <w:sz w:val="20"/>
                <w:szCs w:val="20"/>
                <w:lang w:val="id-ID"/>
              </w:rPr>
            </w:pPr>
          </w:p>
        </w:tc>
      </w:tr>
      <w:tr w:rsidR="0098494A" w:rsidRPr="000A7205" w:rsidTr="004C255C">
        <w:tc>
          <w:tcPr>
            <w:tcW w:w="1080"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359"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Responding and asking in the classroom about daily routine</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7" w:type="dxa"/>
            <w:vMerge/>
          </w:tcPr>
          <w:p w:rsidR="0098494A" w:rsidRPr="000A7205" w:rsidRDefault="0098494A" w:rsidP="000A7205">
            <w:pPr>
              <w:spacing w:after="0" w:line="240" w:lineRule="auto"/>
              <w:jc w:val="both"/>
              <w:rPr>
                <w:rFonts w:ascii="Times New Roman" w:hAnsi="Times New Roman" w:cs="Times New Roman"/>
                <w:sz w:val="20"/>
                <w:szCs w:val="20"/>
                <w:lang w:val="id-ID"/>
              </w:rPr>
            </w:pPr>
          </w:p>
        </w:tc>
      </w:tr>
      <w:tr w:rsidR="0098494A" w:rsidRPr="000A7205" w:rsidTr="004C255C">
        <w:trPr>
          <w:trHeight w:val="567"/>
        </w:trPr>
        <w:tc>
          <w:tcPr>
            <w:tcW w:w="1080"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359"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Answering the questions given by the researcher in the form of dialogue.</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7" w:type="dxa"/>
            <w:vMerge/>
          </w:tcPr>
          <w:p w:rsidR="0098494A" w:rsidRPr="000A7205" w:rsidRDefault="0098494A" w:rsidP="000A7205">
            <w:pPr>
              <w:spacing w:after="0" w:line="240" w:lineRule="auto"/>
              <w:jc w:val="both"/>
              <w:rPr>
                <w:rFonts w:ascii="Times New Roman" w:hAnsi="Times New Roman" w:cs="Times New Roman"/>
                <w:sz w:val="20"/>
                <w:szCs w:val="20"/>
                <w:lang w:val="id-ID"/>
              </w:rPr>
            </w:pPr>
          </w:p>
        </w:tc>
      </w:tr>
      <w:tr w:rsidR="0098494A" w:rsidRPr="000A7205" w:rsidTr="004C255C">
        <w:trPr>
          <w:trHeight w:val="512"/>
        </w:trPr>
        <w:tc>
          <w:tcPr>
            <w:tcW w:w="1080"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359" w:type="dxa"/>
            <w:tcBorders>
              <w:top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The students’ ability on asking questions using W.H questions</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7" w:type="dxa"/>
            <w:vMerge/>
          </w:tcPr>
          <w:p w:rsidR="0098494A" w:rsidRPr="000A7205" w:rsidRDefault="0098494A" w:rsidP="000A7205">
            <w:pPr>
              <w:spacing w:after="0" w:line="240" w:lineRule="auto"/>
              <w:jc w:val="both"/>
              <w:rPr>
                <w:rFonts w:ascii="Times New Roman" w:hAnsi="Times New Roman" w:cs="Times New Roman"/>
                <w:sz w:val="20"/>
                <w:szCs w:val="20"/>
                <w:lang w:val="id-ID"/>
              </w:rPr>
            </w:pPr>
          </w:p>
        </w:tc>
      </w:tr>
      <w:tr w:rsidR="0098494A" w:rsidRPr="000A7205" w:rsidTr="004C255C">
        <w:trPr>
          <w:trHeight w:val="506"/>
        </w:trPr>
        <w:tc>
          <w:tcPr>
            <w:tcW w:w="1080"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359" w:type="dxa"/>
            <w:tcBorders>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The students’ activeness in asking a question during the speaking learning.</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7" w:type="dxa"/>
            <w:vMerge/>
          </w:tcPr>
          <w:p w:rsidR="0098494A" w:rsidRPr="000A7205" w:rsidRDefault="0098494A" w:rsidP="000A7205">
            <w:pPr>
              <w:spacing w:after="0" w:line="240" w:lineRule="auto"/>
              <w:jc w:val="both"/>
              <w:rPr>
                <w:rFonts w:ascii="Times New Roman" w:hAnsi="Times New Roman" w:cs="Times New Roman"/>
                <w:sz w:val="20"/>
                <w:szCs w:val="20"/>
                <w:lang w:val="id-ID"/>
              </w:rPr>
            </w:pPr>
          </w:p>
        </w:tc>
      </w:tr>
      <w:tr w:rsidR="0098494A" w:rsidRPr="000A7205" w:rsidTr="004C255C">
        <w:trPr>
          <w:trHeight w:val="547"/>
        </w:trPr>
        <w:tc>
          <w:tcPr>
            <w:tcW w:w="1080" w:type="dxa"/>
            <w:vMerge/>
            <w:tcBorders>
              <w:bottom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359"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The students’ activeness during working with their friends</w:t>
            </w:r>
          </w:p>
        </w:tc>
        <w:tc>
          <w:tcPr>
            <w:tcW w:w="1134" w:type="dxa"/>
            <w:vMerge/>
            <w:tcBorders>
              <w:bottom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7" w:type="dxa"/>
            <w:vMerge/>
            <w:tcBorders>
              <w:bottom w:val="single" w:sz="4" w:space="0" w:color="auto"/>
            </w:tcBorders>
          </w:tcPr>
          <w:p w:rsidR="0098494A" w:rsidRPr="000A7205" w:rsidRDefault="0098494A" w:rsidP="000A7205">
            <w:pPr>
              <w:spacing w:after="0" w:line="240" w:lineRule="auto"/>
              <w:jc w:val="both"/>
              <w:rPr>
                <w:rFonts w:ascii="Times New Roman" w:hAnsi="Times New Roman" w:cs="Times New Roman"/>
                <w:sz w:val="20"/>
                <w:szCs w:val="20"/>
                <w:lang w:val="id-ID"/>
              </w:rPr>
            </w:pPr>
          </w:p>
        </w:tc>
      </w:tr>
    </w:tbl>
    <w:p w:rsidR="0098494A" w:rsidRPr="0098494A" w:rsidRDefault="0098494A" w:rsidP="004C255C">
      <w:pPr>
        <w:spacing w:after="0" w:line="360" w:lineRule="auto"/>
        <w:ind w:firstLine="284"/>
        <w:jc w:val="both"/>
        <w:rPr>
          <w:rFonts w:ascii="Times New Roman" w:hAnsi="Times New Roman" w:cs="Times New Roman"/>
          <w:sz w:val="24"/>
          <w:szCs w:val="24"/>
        </w:rPr>
      </w:pPr>
      <w:r w:rsidRPr="0098494A">
        <w:rPr>
          <w:rFonts w:ascii="Times New Roman" w:hAnsi="Times New Roman" w:cs="Times New Roman"/>
          <w:sz w:val="24"/>
          <w:szCs w:val="24"/>
        </w:rPr>
        <w:tab/>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4536"/>
        <w:gridCol w:w="1134"/>
        <w:gridCol w:w="1418"/>
      </w:tblGrid>
      <w:tr w:rsidR="0098494A" w:rsidRPr="000A7205" w:rsidTr="004C255C">
        <w:tc>
          <w:tcPr>
            <w:tcW w:w="1044" w:type="dxa"/>
            <w:tcBorders>
              <w:top w:val="single" w:sz="4" w:space="0" w:color="auto"/>
              <w:bottom w:val="single" w:sz="4" w:space="0" w:color="auto"/>
            </w:tcBorders>
          </w:tcPr>
          <w:p w:rsidR="0098494A" w:rsidRPr="000A7205" w:rsidRDefault="0098494A" w:rsidP="000A7205">
            <w:pPr>
              <w:spacing w:after="0" w:line="240" w:lineRule="auto"/>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 xml:space="preserve">Meeting </w:t>
            </w:r>
          </w:p>
        </w:tc>
        <w:tc>
          <w:tcPr>
            <w:tcW w:w="4536"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Students’ participation</w:t>
            </w:r>
          </w:p>
        </w:tc>
        <w:tc>
          <w:tcPr>
            <w:tcW w:w="1134" w:type="dxa"/>
            <w:tcBorders>
              <w:top w:val="single" w:sz="4" w:space="0" w:color="auto"/>
              <w:bottom w:val="single" w:sz="4" w:space="0" w:color="auto"/>
            </w:tcBorders>
          </w:tcPr>
          <w:p w:rsidR="0098494A" w:rsidRPr="000A7205" w:rsidRDefault="0098494A" w:rsidP="000A7205">
            <w:pPr>
              <w:spacing w:after="0" w:line="240" w:lineRule="auto"/>
              <w:ind w:hanging="58"/>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 xml:space="preserve">Percentage </w:t>
            </w:r>
          </w:p>
        </w:tc>
        <w:tc>
          <w:tcPr>
            <w:tcW w:w="1418" w:type="dxa"/>
            <w:tcBorders>
              <w:top w:val="single" w:sz="4" w:space="0" w:color="auto"/>
              <w:bottom w:val="single" w:sz="4" w:space="0" w:color="auto"/>
            </w:tcBorders>
          </w:tcPr>
          <w:p w:rsidR="0098494A" w:rsidRPr="000A7205" w:rsidRDefault="0098494A" w:rsidP="000A7205">
            <w:pPr>
              <w:spacing w:after="0" w:line="240" w:lineRule="auto"/>
              <w:ind w:hanging="58"/>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 xml:space="preserve">Interpretation </w:t>
            </w:r>
          </w:p>
        </w:tc>
      </w:tr>
      <w:tr w:rsidR="0098494A" w:rsidRPr="000A7205" w:rsidTr="004C255C">
        <w:tc>
          <w:tcPr>
            <w:tcW w:w="1044" w:type="dxa"/>
            <w:vMerge w:val="restart"/>
            <w:tcBorders>
              <w:top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II</w:t>
            </w:r>
          </w:p>
        </w:tc>
        <w:tc>
          <w:tcPr>
            <w:tcW w:w="4536"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Paying attention to the researcher’ explanation</w:t>
            </w:r>
          </w:p>
        </w:tc>
        <w:tc>
          <w:tcPr>
            <w:tcW w:w="1134" w:type="dxa"/>
            <w:vMerge w:val="restart"/>
            <w:tcBorders>
              <w:top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85,7%</w:t>
            </w:r>
          </w:p>
        </w:tc>
        <w:tc>
          <w:tcPr>
            <w:tcW w:w="1418" w:type="dxa"/>
            <w:vMerge w:val="restart"/>
            <w:tcBorders>
              <w:top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r w:rsidRPr="000A7205">
              <w:rPr>
                <w:rFonts w:ascii="Times New Roman" w:hAnsi="Times New Roman" w:cs="Times New Roman"/>
                <w:b/>
                <w:sz w:val="20"/>
                <w:szCs w:val="20"/>
                <w:lang w:val="id-ID"/>
              </w:rPr>
              <w:t>Good</w:t>
            </w:r>
          </w:p>
          <w:p w:rsidR="0098494A" w:rsidRPr="000A7205" w:rsidRDefault="0098494A" w:rsidP="000A7205">
            <w:pPr>
              <w:spacing w:after="0" w:line="240" w:lineRule="auto"/>
              <w:ind w:firstLine="284"/>
              <w:jc w:val="both"/>
              <w:rPr>
                <w:rFonts w:ascii="Times New Roman" w:hAnsi="Times New Roman" w:cs="Times New Roman"/>
                <w:sz w:val="20"/>
                <w:szCs w:val="20"/>
                <w:lang w:val="id-ID"/>
              </w:rPr>
            </w:pPr>
          </w:p>
          <w:p w:rsidR="0098494A" w:rsidRPr="000A7205" w:rsidRDefault="0098494A" w:rsidP="000A7205">
            <w:pPr>
              <w:spacing w:after="0" w:line="240" w:lineRule="auto"/>
              <w:ind w:firstLine="284"/>
              <w:jc w:val="both"/>
              <w:rPr>
                <w:rFonts w:ascii="Times New Roman" w:hAnsi="Times New Roman" w:cs="Times New Roman"/>
                <w:b/>
                <w:sz w:val="20"/>
                <w:szCs w:val="20"/>
                <w:lang w:val="id-ID"/>
              </w:rPr>
            </w:pPr>
          </w:p>
        </w:tc>
      </w:tr>
      <w:tr w:rsidR="0098494A" w:rsidRPr="000A7205" w:rsidTr="004C255C">
        <w:tc>
          <w:tcPr>
            <w:tcW w:w="104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536"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Involving in brainstorming activity</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8"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r>
      <w:tr w:rsidR="0098494A" w:rsidRPr="000A7205" w:rsidTr="004C255C">
        <w:tc>
          <w:tcPr>
            <w:tcW w:w="104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536"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Responding and asking in the classroom about daily routine</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8"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r>
      <w:tr w:rsidR="0098494A" w:rsidRPr="000A7205" w:rsidTr="004C255C">
        <w:tc>
          <w:tcPr>
            <w:tcW w:w="104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536"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Answering the questions given by the researcher in the form of dialogue.</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8"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r>
      <w:tr w:rsidR="0098494A" w:rsidRPr="000A7205" w:rsidTr="004C255C">
        <w:tc>
          <w:tcPr>
            <w:tcW w:w="104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536"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Participating in pair and practice in front of the classroom about daily routine</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8"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r>
      <w:tr w:rsidR="0098494A" w:rsidRPr="000A7205" w:rsidTr="004C255C">
        <w:trPr>
          <w:trHeight w:val="525"/>
        </w:trPr>
        <w:tc>
          <w:tcPr>
            <w:tcW w:w="104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536"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The students’ ability on asking questions using W.H questions</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8"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r>
      <w:tr w:rsidR="0098494A" w:rsidRPr="000A7205" w:rsidTr="004C255C">
        <w:tc>
          <w:tcPr>
            <w:tcW w:w="104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536"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The students’ activeness in asking a question throughout the instruction and studying legal action.</w:t>
            </w:r>
          </w:p>
        </w:tc>
        <w:tc>
          <w:tcPr>
            <w:tcW w:w="1134"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8" w:type="dxa"/>
            <w:vMerge/>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r>
      <w:tr w:rsidR="0098494A" w:rsidRPr="000A7205" w:rsidTr="004C255C">
        <w:tc>
          <w:tcPr>
            <w:tcW w:w="1044" w:type="dxa"/>
            <w:vMerge/>
            <w:tcBorders>
              <w:bottom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4536" w:type="dxa"/>
            <w:tcBorders>
              <w:top w:val="single" w:sz="4" w:space="0" w:color="auto"/>
              <w:bottom w:val="single" w:sz="4" w:space="0" w:color="auto"/>
            </w:tcBorders>
          </w:tcPr>
          <w:p w:rsidR="0098494A" w:rsidRPr="000A7205" w:rsidRDefault="0098494A" w:rsidP="000A7205">
            <w:pPr>
              <w:spacing w:after="0" w:line="240" w:lineRule="auto"/>
              <w:ind w:hanging="2"/>
              <w:jc w:val="both"/>
              <w:rPr>
                <w:rFonts w:ascii="Times New Roman" w:hAnsi="Times New Roman" w:cs="Times New Roman"/>
                <w:sz w:val="20"/>
                <w:szCs w:val="20"/>
                <w:lang w:val="id-ID"/>
              </w:rPr>
            </w:pPr>
            <w:r w:rsidRPr="000A7205">
              <w:rPr>
                <w:rFonts w:ascii="Times New Roman" w:hAnsi="Times New Roman" w:cs="Times New Roman"/>
                <w:sz w:val="20"/>
                <w:szCs w:val="20"/>
                <w:lang w:val="id-ID"/>
              </w:rPr>
              <w:t>The learners’ activeness during working with their friends</w:t>
            </w:r>
          </w:p>
        </w:tc>
        <w:tc>
          <w:tcPr>
            <w:tcW w:w="1134" w:type="dxa"/>
            <w:vMerge/>
            <w:tcBorders>
              <w:bottom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c>
          <w:tcPr>
            <w:tcW w:w="1418" w:type="dxa"/>
            <w:vMerge/>
            <w:tcBorders>
              <w:bottom w:val="single" w:sz="4" w:space="0" w:color="auto"/>
            </w:tcBorders>
          </w:tcPr>
          <w:p w:rsidR="0098494A" w:rsidRPr="000A7205" w:rsidRDefault="0098494A" w:rsidP="000A7205">
            <w:pPr>
              <w:spacing w:after="0" w:line="240" w:lineRule="auto"/>
              <w:ind w:firstLine="284"/>
              <w:jc w:val="both"/>
              <w:rPr>
                <w:rFonts w:ascii="Times New Roman" w:hAnsi="Times New Roman" w:cs="Times New Roman"/>
                <w:sz w:val="20"/>
                <w:szCs w:val="20"/>
                <w:lang w:val="id-ID"/>
              </w:rPr>
            </w:pPr>
          </w:p>
        </w:tc>
      </w:tr>
    </w:tbl>
    <w:p w:rsidR="00EE7BAB" w:rsidRDefault="0098494A" w:rsidP="00EE7BAB">
      <w:pPr>
        <w:spacing w:line="360" w:lineRule="auto"/>
        <w:jc w:val="both"/>
        <w:rPr>
          <w:rFonts w:ascii="Times New Roman" w:hAnsi="Times New Roman" w:cs="Times New Roman"/>
          <w:b/>
          <w:sz w:val="24"/>
          <w:szCs w:val="24"/>
          <w:lang w:val="id-ID"/>
        </w:rPr>
      </w:pPr>
      <w:r w:rsidRPr="0098494A">
        <w:rPr>
          <w:rFonts w:ascii="Times New Roman" w:hAnsi="Times New Roman" w:cs="Times New Roman"/>
          <w:b/>
          <w:sz w:val="24"/>
          <w:szCs w:val="24"/>
        </w:rPr>
        <w:lastRenderedPageBreak/>
        <w:t>The Students’ Speaking Achievement in Cycle 1</w:t>
      </w:r>
    </w:p>
    <w:p w:rsidR="00EE7BAB" w:rsidRPr="00653412" w:rsidRDefault="00EE7BAB" w:rsidP="00653412">
      <w:pPr>
        <w:spacing w:line="360" w:lineRule="auto"/>
        <w:ind w:firstLine="284"/>
        <w:jc w:val="both"/>
        <w:rPr>
          <w:rFonts w:ascii="Times New Roman" w:eastAsia="Calibri" w:hAnsi="Times New Roman" w:cs="Times New Roman"/>
          <w:sz w:val="24"/>
          <w:szCs w:val="24"/>
          <w:lang w:val="id-ID"/>
        </w:rPr>
      </w:pPr>
      <w:r w:rsidRPr="00EE7BAB">
        <w:rPr>
          <w:rFonts w:ascii="Times New Roman" w:eastAsia="Calibri" w:hAnsi="Times New Roman" w:cs="Times New Roman"/>
          <w:sz w:val="24"/>
          <w:szCs w:val="24"/>
        </w:rPr>
        <w:t xml:space="preserve">The data score was </w:t>
      </w:r>
      <w:r w:rsidRPr="00EE7BAB">
        <w:rPr>
          <w:rFonts w:ascii="Times New Roman" w:eastAsia="Calibri" w:hAnsi="Times New Roman" w:cs="Times New Roman"/>
          <w:sz w:val="24"/>
          <w:szCs w:val="24"/>
          <w:lang w:val="id-ID"/>
        </w:rPr>
        <w:t>gotten</w:t>
      </w:r>
      <w:r w:rsidRPr="00EE7BAB">
        <w:rPr>
          <w:rFonts w:ascii="Times New Roman" w:eastAsia="Calibri" w:hAnsi="Times New Roman" w:cs="Times New Roman"/>
          <w:sz w:val="24"/>
          <w:szCs w:val="24"/>
        </w:rPr>
        <w:t xml:space="preserve"> from speaking test. From the students’ speaking achievement test, it can be seen that 12 students (63%) could reach the minimum passing degree (KKM 65) and </w:t>
      </w:r>
      <w:r w:rsidR="00653412">
        <w:rPr>
          <w:rFonts w:ascii="Times New Roman" w:eastAsia="Calibri" w:hAnsi="Times New Roman" w:cs="Times New Roman"/>
          <w:sz w:val="24"/>
          <w:szCs w:val="24"/>
        </w:rPr>
        <w:t>7 students (36%) still failed</w:t>
      </w:r>
      <w:r w:rsidR="00653412">
        <w:rPr>
          <w:rFonts w:ascii="Times New Roman" w:eastAsia="Calibri" w:hAnsi="Times New Roman" w:cs="Times New Roman"/>
          <w:sz w:val="24"/>
          <w:szCs w:val="24"/>
          <w:lang w:val="id-ID"/>
        </w:rPr>
        <w:t>.</w:t>
      </w:r>
      <w:bookmarkStart w:id="0" w:name="_GoBack"/>
      <w:bookmarkEnd w:id="0"/>
    </w:p>
    <w:p w:rsidR="00827010" w:rsidRPr="009D06FA" w:rsidRDefault="00827010" w:rsidP="00010A5A">
      <w:pPr>
        <w:spacing w:after="0" w:line="360" w:lineRule="auto"/>
        <w:rPr>
          <w:rFonts w:ascii="Times New Roman" w:hAnsi="Times New Roman" w:cs="Times New Roman"/>
          <w:b/>
          <w:sz w:val="24"/>
          <w:szCs w:val="24"/>
        </w:rPr>
      </w:pPr>
      <w:r w:rsidRPr="009D06FA">
        <w:rPr>
          <w:rFonts w:ascii="Times New Roman" w:hAnsi="Times New Roman" w:cs="Times New Roman"/>
          <w:b/>
          <w:sz w:val="24"/>
          <w:szCs w:val="24"/>
        </w:rPr>
        <w:t>The Findings of the Action in Cycle 2</w:t>
      </w:r>
    </w:p>
    <w:p w:rsidR="0098494A" w:rsidRPr="00010A5A" w:rsidRDefault="00827010" w:rsidP="00010A5A">
      <w:pPr>
        <w:spacing w:after="0" w:line="360" w:lineRule="auto"/>
        <w:rPr>
          <w:rFonts w:ascii="Times New Roman" w:hAnsi="Times New Roman" w:cs="Times New Roman"/>
          <w:b/>
          <w:sz w:val="24"/>
          <w:szCs w:val="24"/>
          <w:lang w:val="id-ID"/>
        </w:rPr>
      </w:pPr>
      <w:r w:rsidRPr="009D06FA">
        <w:rPr>
          <w:rFonts w:ascii="Times New Roman" w:hAnsi="Times New Roman" w:cs="Times New Roman"/>
          <w:b/>
          <w:sz w:val="24"/>
          <w:szCs w:val="24"/>
        </w:rPr>
        <w:t>The students’ activities and participation in the teaching and learning process of Cycle 2</w:t>
      </w:r>
    </w:p>
    <w:p w:rsidR="00010A5A" w:rsidRPr="007A49AD" w:rsidRDefault="00010A5A" w:rsidP="007A49AD">
      <w:pPr>
        <w:spacing w:after="0" w:line="360" w:lineRule="auto"/>
        <w:ind w:firstLine="284"/>
        <w:jc w:val="both"/>
        <w:rPr>
          <w:rFonts w:ascii="Times New Roman" w:eastAsia="Calibri" w:hAnsi="Times New Roman" w:cs="Times New Roman"/>
          <w:bCs/>
          <w:sz w:val="24"/>
          <w:szCs w:val="24"/>
          <w:lang w:val="id-ID"/>
        </w:rPr>
      </w:pPr>
      <w:r w:rsidRPr="00010A5A">
        <w:rPr>
          <w:rFonts w:ascii="Times New Roman" w:eastAsia="Calibri" w:hAnsi="Times New Roman" w:cs="Times New Roman"/>
          <w:bCs/>
          <w:sz w:val="24"/>
          <w:szCs w:val="24"/>
        </w:rPr>
        <w:t xml:space="preserve">The data obtained from the observation check list in the first meeting of cycle 2 showed that </w:t>
      </w:r>
      <w:r w:rsidRPr="00010A5A">
        <w:rPr>
          <w:rFonts w:ascii="Times New Roman" w:eastAsia="Calibri" w:hAnsi="Times New Roman" w:cs="Times New Roman"/>
          <w:bCs/>
          <w:sz w:val="24"/>
          <w:szCs w:val="24"/>
          <w:lang w:val="id-ID"/>
        </w:rPr>
        <w:t xml:space="preserve">at the very </w:t>
      </w:r>
      <w:r w:rsidRPr="00010A5A">
        <w:rPr>
          <w:rFonts w:ascii="Times New Roman" w:eastAsia="Calibri" w:hAnsi="Times New Roman" w:cs="Times New Roman"/>
          <w:bCs/>
          <w:sz w:val="24"/>
          <w:szCs w:val="24"/>
        </w:rPr>
        <w:t xml:space="preserve">students were actively </w:t>
      </w:r>
      <w:r w:rsidRPr="00010A5A">
        <w:rPr>
          <w:rFonts w:ascii="Times New Roman" w:eastAsia="Calibri" w:hAnsi="Times New Roman" w:cs="Times New Roman"/>
          <w:bCs/>
          <w:sz w:val="24"/>
          <w:szCs w:val="24"/>
          <w:lang w:val="id-ID"/>
        </w:rPr>
        <w:t xml:space="preserve">implicated the speaking </w:t>
      </w:r>
      <w:r w:rsidRPr="00010A5A">
        <w:rPr>
          <w:rFonts w:ascii="Times New Roman" w:eastAsia="Calibri" w:hAnsi="Times New Roman" w:cs="Times New Roman"/>
          <w:bCs/>
          <w:sz w:val="24"/>
          <w:szCs w:val="24"/>
        </w:rPr>
        <w:t xml:space="preserve">learning. It could be seen 91.4% of the students achieved </w:t>
      </w:r>
      <w:r w:rsidRPr="00010A5A">
        <w:rPr>
          <w:rFonts w:ascii="Times New Roman" w:eastAsia="Calibri" w:hAnsi="Times New Roman" w:cs="Times New Roman"/>
          <w:bCs/>
          <w:sz w:val="24"/>
          <w:szCs w:val="24"/>
          <w:lang w:val="id-ID"/>
        </w:rPr>
        <w:t xml:space="preserve">since </w:t>
      </w:r>
      <w:r w:rsidRPr="00010A5A">
        <w:rPr>
          <w:rFonts w:ascii="Times New Roman" w:eastAsia="Calibri" w:hAnsi="Times New Roman" w:cs="Times New Roman"/>
          <w:bCs/>
          <w:sz w:val="24"/>
          <w:szCs w:val="24"/>
        </w:rPr>
        <w:t xml:space="preserve">the </w:t>
      </w:r>
      <w:r w:rsidRPr="00010A5A">
        <w:rPr>
          <w:rFonts w:ascii="Times New Roman" w:eastAsia="Calibri" w:hAnsi="Times New Roman" w:cs="Times New Roman"/>
          <w:bCs/>
          <w:sz w:val="24"/>
          <w:szCs w:val="24"/>
          <w:lang w:val="id-ID"/>
        </w:rPr>
        <w:t xml:space="preserve">applying </w:t>
      </w:r>
      <w:r w:rsidRPr="00010A5A">
        <w:rPr>
          <w:rFonts w:ascii="Times New Roman" w:eastAsia="Calibri" w:hAnsi="Times New Roman" w:cs="Times New Roman"/>
          <w:bCs/>
          <w:sz w:val="24"/>
          <w:szCs w:val="24"/>
        </w:rPr>
        <w:t xml:space="preserve">of the </w:t>
      </w:r>
      <w:r w:rsidRPr="00010A5A">
        <w:rPr>
          <w:rFonts w:ascii="Times New Roman" w:eastAsia="Calibri" w:hAnsi="Times New Roman" w:cs="Times New Roman"/>
          <w:bCs/>
          <w:sz w:val="24"/>
          <w:szCs w:val="24"/>
          <w:lang w:val="id-ID"/>
        </w:rPr>
        <w:t xml:space="preserve">technique. </w:t>
      </w:r>
      <w:r w:rsidRPr="00010A5A">
        <w:rPr>
          <w:rFonts w:ascii="Times New Roman" w:eastAsia="Calibri" w:hAnsi="Times New Roman" w:cs="Times New Roman"/>
          <w:bCs/>
          <w:sz w:val="24"/>
          <w:szCs w:val="24"/>
        </w:rPr>
        <w:t>In the second</w:t>
      </w:r>
      <w:r w:rsidRPr="00010A5A">
        <w:rPr>
          <w:rFonts w:ascii="Times New Roman" w:eastAsia="Calibri" w:hAnsi="Times New Roman" w:cs="Times New Roman"/>
          <w:bCs/>
          <w:sz w:val="24"/>
          <w:szCs w:val="24"/>
          <w:lang w:val="id-ID"/>
        </w:rPr>
        <w:t xml:space="preserve"> activity</w:t>
      </w:r>
      <w:r w:rsidRPr="00010A5A">
        <w:rPr>
          <w:rFonts w:ascii="Times New Roman" w:eastAsia="Calibri" w:hAnsi="Times New Roman" w:cs="Times New Roman"/>
          <w:bCs/>
          <w:sz w:val="24"/>
          <w:szCs w:val="24"/>
        </w:rPr>
        <w:t>, the data showed 97% of the s</w:t>
      </w:r>
      <w:r w:rsidR="007A49AD">
        <w:rPr>
          <w:rFonts w:ascii="Times New Roman" w:eastAsia="Calibri" w:hAnsi="Times New Roman" w:cs="Times New Roman"/>
          <w:bCs/>
          <w:sz w:val="24"/>
          <w:szCs w:val="24"/>
        </w:rPr>
        <w:t xml:space="preserve">tudents participated actively. </w:t>
      </w:r>
    </w:p>
    <w:p w:rsidR="00010A5A" w:rsidRPr="00010A5A" w:rsidRDefault="00010A5A" w:rsidP="00010A5A">
      <w:pPr>
        <w:spacing w:after="0" w:line="240" w:lineRule="auto"/>
        <w:ind w:firstLine="720"/>
        <w:rPr>
          <w:rFonts w:ascii="Times New Roman" w:eastAsia="Calibri" w:hAnsi="Times New Roman" w:cs="Times New Roman"/>
          <w:sz w:val="24"/>
          <w:szCs w:val="24"/>
        </w:rPr>
      </w:pPr>
      <w:r w:rsidRPr="00010A5A">
        <w:rPr>
          <w:rFonts w:ascii="Times New Roman" w:eastAsia="Calibri" w:hAnsi="Times New Roman" w:cs="Times New Roman"/>
          <w:b/>
          <w:sz w:val="24"/>
          <w:szCs w:val="24"/>
        </w:rPr>
        <w:t>Table 4.3</w:t>
      </w:r>
      <w:r w:rsidRPr="00010A5A">
        <w:rPr>
          <w:rFonts w:ascii="Times New Roman" w:eastAsia="Calibri" w:hAnsi="Times New Roman" w:cs="Times New Roman"/>
          <w:sz w:val="24"/>
          <w:szCs w:val="24"/>
        </w:rPr>
        <w:t xml:space="preserve"> </w:t>
      </w:r>
      <w:r w:rsidRPr="00010A5A">
        <w:rPr>
          <w:rFonts w:ascii="Times New Roman" w:eastAsia="Calibri" w:hAnsi="Times New Roman" w:cs="Times New Roman"/>
          <w:b/>
          <w:i/>
          <w:sz w:val="24"/>
          <w:szCs w:val="24"/>
        </w:rPr>
        <w:t>Summary of the students’ participation in cycle 2</w:t>
      </w:r>
    </w:p>
    <w:tbl>
      <w:tblPr>
        <w:tblStyle w:val="TableGrid2"/>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4217"/>
        <w:gridCol w:w="1276"/>
        <w:gridCol w:w="1559"/>
      </w:tblGrid>
      <w:tr w:rsidR="00010A5A" w:rsidRPr="000A7205" w:rsidTr="004C255C">
        <w:trPr>
          <w:trHeight w:val="412"/>
        </w:trPr>
        <w:tc>
          <w:tcPr>
            <w:tcW w:w="1080" w:type="dxa"/>
            <w:tcBorders>
              <w:top w:val="single" w:sz="4" w:space="0" w:color="auto"/>
              <w:bottom w:val="single" w:sz="4" w:space="0" w:color="auto"/>
            </w:tcBorders>
          </w:tcPr>
          <w:p w:rsidR="00010A5A" w:rsidRPr="000A7205" w:rsidRDefault="00010A5A" w:rsidP="004C255C">
            <w:pPr>
              <w:spacing w:after="0" w:line="240" w:lineRule="auto"/>
              <w:rPr>
                <w:rFonts w:cs="Times New Roman"/>
                <w:b/>
              </w:rPr>
            </w:pPr>
            <w:r w:rsidRPr="000A7205">
              <w:rPr>
                <w:rFonts w:cs="Times New Roman"/>
                <w:b/>
              </w:rPr>
              <w:t xml:space="preserve">Meeting </w:t>
            </w:r>
          </w:p>
        </w:tc>
        <w:tc>
          <w:tcPr>
            <w:tcW w:w="4217" w:type="dxa"/>
            <w:tcBorders>
              <w:top w:val="single" w:sz="4" w:space="0" w:color="auto"/>
              <w:bottom w:val="single" w:sz="4" w:space="0" w:color="auto"/>
            </w:tcBorders>
          </w:tcPr>
          <w:p w:rsidR="00010A5A" w:rsidRPr="000A7205" w:rsidRDefault="00010A5A" w:rsidP="004C255C">
            <w:pPr>
              <w:spacing w:after="0" w:line="240" w:lineRule="auto"/>
              <w:rPr>
                <w:rFonts w:cs="Times New Roman"/>
                <w:b/>
              </w:rPr>
            </w:pPr>
            <w:r w:rsidRPr="000A7205">
              <w:rPr>
                <w:rFonts w:cs="Times New Roman"/>
                <w:b/>
              </w:rPr>
              <w:t>Students’ participation</w:t>
            </w:r>
          </w:p>
        </w:tc>
        <w:tc>
          <w:tcPr>
            <w:tcW w:w="1276" w:type="dxa"/>
            <w:tcBorders>
              <w:top w:val="single" w:sz="4" w:space="0" w:color="auto"/>
              <w:bottom w:val="single" w:sz="4" w:space="0" w:color="auto"/>
            </w:tcBorders>
          </w:tcPr>
          <w:p w:rsidR="00010A5A" w:rsidRPr="000A7205" w:rsidRDefault="00010A5A" w:rsidP="004C255C">
            <w:pPr>
              <w:spacing w:after="0" w:line="240" w:lineRule="auto"/>
              <w:rPr>
                <w:rFonts w:cs="Times New Roman"/>
                <w:b/>
              </w:rPr>
            </w:pPr>
            <w:r w:rsidRPr="000A7205">
              <w:rPr>
                <w:rFonts w:cs="Times New Roman"/>
                <w:b/>
              </w:rPr>
              <w:t xml:space="preserve">Percentage </w:t>
            </w:r>
          </w:p>
        </w:tc>
        <w:tc>
          <w:tcPr>
            <w:tcW w:w="1559" w:type="dxa"/>
            <w:tcBorders>
              <w:top w:val="single" w:sz="4" w:space="0" w:color="auto"/>
              <w:bottom w:val="single" w:sz="4" w:space="0" w:color="auto"/>
            </w:tcBorders>
          </w:tcPr>
          <w:p w:rsidR="00010A5A" w:rsidRPr="000A7205" w:rsidRDefault="00010A5A" w:rsidP="004C255C">
            <w:pPr>
              <w:spacing w:after="0" w:line="240" w:lineRule="auto"/>
              <w:rPr>
                <w:rFonts w:cs="Times New Roman"/>
                <w:b/>
                <w:lang w:val="id-ID"/>
              </w:rPr>
            </w:pPr>
            <w:r w:rsidRPr="000A7205">
              <w:rPr>
                <w:rFonts w:cs="Times New Roman"/>
                <w:b/>
              </w:rPr>
              <w:t xml:space="preserve">Interpretation </w:t>
            </w:r>
            <w:r w:rsidR="008F476F" w:rsidRPr="000A7205">
              <w:rPr>
                <w:rFonts w:cs="Times New Roman"/>
                <w:b/>
                <w:lang w:val="id-ID"/>
              </w:rPr>
              <w:t xml:space="preserve">                                                                                                                                                                                                                                                                                                                                                                                                                                                                                                                                                                                                                                                                                                                                                                                                                                                                                                                                                                                                                                                                                                                                                                                                                                                                                                                                                                                                                                                                                                                                                                                                                                                                                                                                                                                                                                                                                                                                                                                                                                                                                                                                                                                                                                                                                                                                                                                                                                                                                                                                                                                                                                                                                                                                                                                                                                                                                                                                                                                                                                                                                                                                                                                                                                                                                                                                                                                                                                                                                                                                                                                                                                                                                                                                                                                                                                                                                                                                                                                                                                                                                                                                                                                                                                                                                                                                                                                                                                                                                                                                                                                                                                                                                                                                                                                                                                                                                                                                                                                                          </w:t>
            </w:r>
          </w:p>
        </w:tc>
      </w:tr>
      <w:tr w:rsidR="00010A5A" w:rsidRPr="000A7205" w:rsidTr="004C255C">
        <w:tc>
          <w:tcPr>
            <w:tcW w:w="1080" w:type="dxa"/>
            <w:vMerge w:val="restart"/>
            <w:tcBorders>
              <w:top w:val="single" w:sz="4" w:space="0" w:color="auto"/>
            </w:tcBorders>
          </w:tcPr>
          <w:p w:rsidR="00010A5A" w:rsidRPr="000A7205" w:rsidRDefault="00010A5A" w:rsidP="004C255C">
            <w:pPr>
              <w:spacing w:after="0" w:line="240" w:lineRule="auto"/>
              <w:rPr>
                <w:rFonts w:cs="Times New Roman"/>
              </w:rPr>
            </w:pPr>
          </w:p>
          <w:p w:rsidR="00010A5A" w:rsidRPr="000A7205" w:rsidRDefault="00010A5A" w:rsidP="004C255C">
            <w:pPr>
              <w:spacing w:after="0" w:line="240" w:lineRule="auto"/>
              <w:rPr>
                <w:rFonts w:cs="Times New Roman"/>
              </w:rPr>
            </w:pPr>
          </w:p>
          <w:p w:rsidR="00010A5A" w:rsidRPr="000A7205" w:rsidRDefault="00010A5A" w:rsidP="004C255C">
            <w:pPr>
              <w:tabs>
                <w:tab w:val="left" w:pos="345"/>
                <w:tab w:val="center" w:pos="432"/>
              </w:tabs>
              <w:spacing w:after="0" w:line="240" w:lineRule="auto"/>
              <w:rPr>
                <w:rFonts w:cs="Times New Roman"/>
                <w:b/>
              </w:rPr>
            </w:pPr>
            <w:r w:rsidRPr="000A7205">
              <w:rPr>
                <w:rFonts w:cs="Times New Roman"/>
                <w:b/>
              </w:rPr>
              <w:tab/>
            </w:r>
          </w:p>
          <w:p w:rsidR="00010A5A" w:rsidRPr="000A7205" w:rsidRDefault="00010A5A" w:rsidP="004C255C">
            <w:pPr>
              <w:tabs>
                <w:tab w:val="left" w:pos="345"/>
                <w:tab w:val="center" w:pos="432"/>
              </w:tabs>
              <w:spacing w:after="0" w:line="240" w:lineRule="auto"/>
              <w:rPr>
                <w:rFonts w:cs="Times New Roman"/>
                <w:b/>
              </w:rPr>
            </w:pPr>
          </w:p>
          <w:p w:rsidR="00010A5A" w:rsidRPr="000A7205" w:rsidRDefault="00010A5A" w:rsidP="004C255C">
            <w:pPr>
              <w:tabs>
                <w:tab w:val="left" w:pos="345"/>
                <w:tab w:val="center" w:pos="432"/>
              </w:tabs>
              <w:spacing w:after="0" w:line="240" w:lineRule="auto"/>
              <w:rPr>
                <w:rFonts w:cs="Times New Roman"/>
                <w:b/>
              </w:rPr>
            </w:pPr>
          </w:p>
          <w:p w:rsidR="00010A5A" w:rsidRPr="000A7205" w:rsidRDefault="00010A5A" w:rsidP="004C255C">
            <w:pPr>
              <w:tabs>
                <w:tab w:val="left" w:pos="345"/>
                <w:tab w:val="center" w:pos="432"/>
              </w:tabs>
              <w:spacing w:after="0" w:line="240" w:lineRule="auto"/>
              <w:rPr>
                <w:rFonts w:cs="Times New Roman"/>
                <w:b/>
              </w:rPr>
            </w:pPr>
            <w:r w:rsidRPr="000A7205">
              <w:rPr>
                <w:rFonts w:cs="Times New Roman"/>
                <w:b/>
              </w:rPr>
              <w:tab/>
            </w:r>
          </w:p>
          <w:p w:rsidR="00010A5A" w:rsidRPr="000A7205" w:rsidRDefault="00010A5A" w:rsidP="004C255C">
            <w:pPr>
              <w:tabs>
                <w:tab w:val="left" w:pos="345"/>
                <w:tab w:val="center" w:pos="432"/>
              </w:tabs>
              <w:spacing w:after="0" w:line="240" w:lineRule="auto"/>
              <w:jc w:val="center"/>
              <w:rPr>
                <w:rFonts w:cs="Times New Roman"/>
                <w:b/>
              </w:rPr>
            </w:pPr>
            <w:r w:rsidRPr="000A7205">
              <w:rPr>
                <w:rFonts w:cs="Times New Roman"/>
                <w:b/>
              </w:rPr>
              <w:t>1</w:t>
            </w: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Paying attention to the researcher’ explanation</w:t>
            </w:r>
          </w:p>
        </w:tc>
        <w:tc>
          <w:tcPr>
            <w:tcW w:w="1276" w:type="dxa"/>
            <w:vMerge w:val="restart"/>
            <w:tcBorders>
              <w:top w:val="single" w:sz="4" w:space="0" w:color="auto"/>
            </w:tcBorders>
          </w:tcPr>
          <w:p w:rsidR="00010A5A" w:rsidRPr="000A7205" w:rsidRDefault="00010A5A" w:rsidP="004C255C">
            <w:pPr>
              <w:spacing w:after="0" w:line="240" w:lineRule="auto"/>
              <w:rPr>
                <w:rFonts w:cs="Times New Roman"/>
              </w:rPr>
            </w:pPr>
          </w:p>
          <w:p w:rsidR="00010A5A" w:rsidRPr="000A7205" w:rsidRDefault="00010A5A" w:rsidP="004C255C">
            <w:pPr>
              <w:spacing w:after="0" w:line="240" w:lineRule="auto"/>
              <w:rPr>
                <w:rFonts w:cs="Times New Roman"/>
              </w:rPr>
            </w:pPr>
          </w:p>
          <w:p w:rsidR="00010A5A" w:rsidRPr="000A7205" w:rsidRDefault="00010A5A" w:rsidP="004C255C">
            <w:pPr>
              <w:spacing w:after="0" w:line="240" w:lineRule="auto"/>
              <w:jc w:val="center"/>
              <w:rPr>
                <w:rFonts w:cs="Times New Roman"/>
                <w:b/>
              </w:rPr>
            </w:pPr>
          </w:p>
          <w:p w:rsidR="00010A5A" w:rsidRPr="000A7205" w:rsidRDefault="00010A5A" w:rsidP="004C255C">
            <w:pPr>
              <w:spacing w:after="0" w:line="240" w:lineRule="auto"/>
              <w:jc w:val="center"/>
              <w:rPr>
                <w:rFonts w:cs="Times New Roman"/>
                <w:b/>
              </w:rPr>
            </w:pPr>
          </w:p>
          <w:p w:rsidR="00010A5A" w:rsidRPr="000A7205" w:rsidRDefault="00010A5A" w:rsidP="004C255C">
            <w:pPr>
              <w:spacing w:after="0" w:line="240" w:lineRule="auto"/>
              <w:jc w:val="center"/>
              <w:rPr>
                <w:rFonts w:cs="Times New Roman"/>
                <w:b/>
              </w:rPr>
            </w:pPr>
          </w:p>
          <w:p w:rsidR="00010A5A" w:rsidRPr="000A7205" w:rsidRDefault="00010A5A" w:rsidP="004C255C">
            <w:pPr>
              <w:spacing w:after="0" w:line="240" w:lineRule="auto"/>
              <w:jc w:val="center"/>
              <w:rPr>
                <w:rFonts w:cs="Times New Roman"/>
                <w:b/>
              </w:rPr>
            </w:pPr>
          </w:p>
          <w:p w:rsidR="00010A5A" w:rsidRPr="000A7205" w:rsidRDefault="00010A5A" w:rsidP="004C255C">
            <w:pPr>
              <w:spacing w:after="0" w:line="240" w:lineRule="auto"/>
              <w:jc w:val="center"/>
              <w:rPr>
                <w:rFonts w:cs="Times New Roman"/>
                <w:b/>
              </w:rPr>
            </w:pPr>
            <w:r w:rsidRPr="000A7205">
              <w:rPr>
                <w:rFonts w:cs="Times New Roman"/>
                <w:b/>
              </w:rPr>
              <w:t>91,4%</w:t>
            </w:r>
          </w:p>
        </w:tc>
        <w:tc>
          <w:tcPr>
            <w:tcW w:w="1559" w:type="dxa"/>
            <w:vMerge w:val="restart"/>
            <w:tcBorders>
              <w:top w:val="single" w:sz="4" w:space="0" w:color="auto"/>
            </w:tcBorders>
          </w:tcPr>
          <w:p w:rsidR="00010A5A" w:rsidRPr="000A7205" w:rsidRDefault="00010A5A" w:rsidP="004C255C">
            <w:pPr>
              <w:spacing w:after="0" w:line="240" w:lineRule="auto"/>
              <w:rPr>
                <w:rFonts w:cs="Times New Roman"/>
              </w:rPr>
            </w:pPr>
          </w:p>
          <w:p w:rsidR="00010A5A" w:rsidRPr="000A7205" w:rsidRDefault="00010A5A" w:rsidP="004C255C">
            <w:pPr>
              <w:spacing w:after="0" w:line="240" w:lineRule="auto"/>
              <w:rPr>
                <w:rFonts w:cs="Times New Roman"/>
              </w:rPr>
            </w:pPr>
          </w:p>
          <w:p w:rsidR="00010A5A" w:rsidRPr="000A7205" w:rsidRDefault="00010A5A" w:rsidP="004C255C">
            <w:pPr>
              <w:spacing w:after="0" w:line="240" w:lineRule="auto"/>
              <w:jc w:val="center"/>
              <w:rPr>
                <w:rFonts w:cs="Times New Roman"/>
                <w:b/>
              </w:rPr>
            </w:pPr>
          </w:p>
          <w:p w:rsidR="00010A5A" w:rsidRPr="000A7205" w:rsidRDefault="00010A5A" w:rsidP="004C255C">
            <w:pPr>
              <w:spacing w:after="0" w:line="240" w:lineRule="auto"/>
              <w:jc w:val="center"/>
              <w:rPr>
                <w:rFonts w:cs="Times New Roman"/>
                <w:b/>
              </w:rPr>
            </w:pPr>
          </w:p>
          <w:p w:rsidR="00010A5A" w:rsidRPr="000A7205" w:rsidRDefault="00010A5A" w:rsidP="004C255C">
            <w:pPr>
              <w:spacing w:after="0" w:line="240" w:lineRule="auto"/>
              <w:jc w:val="center"/>
              <w:rPr>
                <w:rFonts w:cs="Times New Roman"/>
                <w:b/>
              </w:rPr>
            </w:pPr>
          </w:p>
          <w:p w:rsidR="00010A5A" w:rsidRPr="000A7205" w:rsidRDefault="00010A5A" w:rsidP="004C255C">
            <w:pPr>
              <w:spacing w:after="0" w:line="240" w:lineRule="auto"/>
              <w:jc w:val="center"/>
              <w:rPr>
                <w:rFonts w:cs="Times New Roman"/>
                <w:b/>
              </w:rPr>
            </w:pPr>
          </w:p>
          <w:p w:rsidR="00010A5A" w:rsidRPr="000A7205" w:rsidRDefault="00010A5A" w:rsidP="004C255C">
            <w:pPr>
              <w:spacing w:after="0" w:line="240" w:lineRule="auto"/>
              <w:jc w:val="center"/>
              <w:rPr>
                <w:rFonts w:cs="Times New Roman"/>
                <w:b/>
              </w:rPr>
            </w:pPr>
            <w:r w:rsidRPr="000A7205">
              <w:rPr>
                <w:rFonts w:cs="Times New Roman"/>
                <w:b/>
              </w:rPr>
              <w:t>Excellent</w:t>
            </w:r>
          </w:p>
        </w:tc>
      </w:tr>
      <w:tr w:rsidR="00010A5A" w:rsidRPr="000A7205" w:rsidTr="004C255C">
        <w:tc>
          <w:tcPr>
            <w:tcW w:w="1080" w:type="dxa"/>
            <w:vMerge/>
          </w:tcPr>
          <w:p w:rsidR="00010A5A" w:rsidRPr="000A7205" w:rsidRDefault="00010A5A" w:rsidP="004C255C">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Involving in brainstorming activity</w:t>
            </w:r>
          </w:p>
        </w:tc>
        <w:tc>
          <w:tcPr>
            <w:tcW w:w="1276" w:type="dxa"/>
            <w:vMerge/>
          </w:tcPr>
          <w:p w:rsidR="00010A5A" w:rsidRPr="000A7205" w:rsidRDefault="00010A5A" w:rsidP="004C255C">
            <w:pPr>
              <w:spacing w:after="0" w:line="240" w:lineRule="auto"/>
              <w:rPr>
                <w:rFonts w:cs="Times New Roman"/>
              </w:rPr>
            </w:pPr>
          </w:p>
        </w:tc>
        <w:tc>
          <w:tcPr>
            <w:tcW w:w="1559" w:type="dxa"/>
            <w:vMerge/>
          </w:tcPr>
          <w:p w:rsidR="00010A5A" w:rsidRPr="000A7205" w:rsidRDefault="00010A5A" w:rsidP="004C255C">
            <w:pPr>
              <w:spacing w:after="0" w:line="240" w:lineRule="auto"/>
              <w:rPr>
                <w:rFonts w:cs="Times New Roman"/>
              </w:rPr>
            </w:pPr>
          </w:p>
        </w:tc>
      </w:tr>
      <w:tr w:rsidR="00010A5A" w:rsidRPr="000A7205" w:rsidTr="004C255C">
        <w:tc>
          <w:tcPr>
            <w:tcW w:w="1080" w:type="dxa"/>
            <w:vMerge/>
          </w:tcPr>
          <w:p w:rsidR="00010A5A" w:rsidRPr="000A7205" w:rsidRDefault="00010A5A" w:rsidP="004C255C">
            <w:pPr>
              <w:spacing w:after="0" w:line="240" w:lineRule="auto"/>
              <w:rPr>
                <w:rFonts w:cs="Times New Roman"/>
              </w:rPr>
            </w:pPr>
          </w:p>
        </w:tc>
        <w:tc>
          <w:tcPr>
            <w:tcW w:w="4217" w:type="dxa"/>
            <w:tcBorders>
              <w:top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Responding and asking in the classroom about daily routine</w:t>
            </w:r>
          </w:p>
        </w:tc>
        <w:tc>
          <w:tcPr>
            <w:tcW w:w="1276" w:type="dxa"/>
            <w:vMerge/>
          </w:tcPr>
          <w:p w:rsidR="00010A5A" w:rsidRPr="000A7205" w:rsidRDefault="00010A5A" w:rsidP="004C255C">
            <w:pPr>
              <w:spacing w:after="0" w:line="240" w:lineRule="auto"/>
              <w:rPr>
                <w:rFonts w:cs="Times New Roman"/>
              </w:rPr>
            </w:pPr>
          </w:p>
        </w:tc>
        <w:tc>
          <w:tcPr>
            <w:tcW w:w="1559" w:type="dxa"/>
            <w:vMerge/>
          </w:tcPr>
          <w:p w:rsidR="00010A5A" w:rsidRPr="000A7205" w:rsidRDefault="00010A5A" w:rsidP="004C255C">
            <w:pPr>
              <w:spacing w:after="0" w:line="240" w:lineRule="auto"/>
              <w:rPr>
                <w:rFonts w:cs="Times New Roman"/>
              </w:rPr>
            </w:pPr>
          </w:p>
        </w:tc>
      </w:tr>
      <w:tr w:rsidR="00010A5A" w:rsidRPr="000A7205" w:rsidTr="004C255C">
        <w:trPr>
          <w:trHeight w:val="485"/>
        </w:trPr>
        <w:tc>
          <w:tcPr>
            <w:tcW w:w="1080" w:type="dxa"/>
            <w:vMerge/>
          </w:tcPr>
          <w:p w:rsidR="00010A5A" w:rsidRPr="000A7205" w:rsidRDefault="00010A5A" w:rsidP="004C255C">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Answering the questions given by the researcher in the form of dialogue.</w:t>
            </w:r>
          </w:p>
        </w:tc>
        <w:tc>
          <w:tcPr>
            <w:tcW w:w="1276" w:type="dxa"/>
            <w:vMerge/>
          </w:tcPr>
          <w:p w:rsidR="00010A5A" w:rsidRPr="000A7205" w:rsidRDefault="00010A5A" w:rsidP="004C255C">
            <w:pPr>
              <w:spacing w:after="0" w:line="240" w:lineRule="auto"/>
              <w:rPr>
                <w:rFonts w:cs="Times New Roman"/>
              </w:rPr>
            </w:pPr>
          </w:p>
        </w:tc>
        <w:tc>
          <w:tcPr>
            <w:tcW w:w="1559" w:type="dxa"/>
            <w:vMerge/>
          </w:tcPr>
          <w:p w:rsidR="00010A5A" w:rsidRPr="000A7205" w:rsidRDefault="00010A5A" w:rsidP="004C255C">
            <w:pPr>
              <w:spacing w:after="0" w:line="240" w:lineRule="auto"/>
              <w:rPr>
                <w:rFonts w:cs="Times New Roman"/>
              </w:rPr>
            </w:pPr>
          </w:p>
        </w:tc>
      </w:tr>
      <w:tr w:rsidR="00010A5A" w:rsidRPr="000A7205" w:rsidTr="004C255C">
        <w:trPr>
          <w:trHeight w:val="450"/>
        </w:trPr>
        <w:tc>
          <w:tcPr>
            <w:tcW w:w="1080" w:type="dxa"/>
            <w:vMerge/>
          </w:tcPr>
          <w:p w:rsidR="00010A5A" w:rsidRPr="000A7205" w:rsidRDefault="00010A5A" w:rsidP="004C255C">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The students’ ability on asking questions using W.H questions</w:t>
            </w:r>
          </w:p>
        </w:tc>
        <w:tc>
          <w:tcPr>
            <w:tcW w:w="1276" w:type="dxa"/>
            <w:vMerge/>
          </w:tcPr>
          <w:p w:rsidR="00010A5A" w:rsidRPr="000A7205" w:rsidRDefault="00010A5A" w:rsidP="004C255C">
            <w:pPr>
              <w:spacing w:after="0" w:line="240" w:lineRule="auto"/>
              <w:rPr>
                <w:rFonts w:cs="Times New Roman"/>
              </w:rPr>
            </w:pPr>
          </w:p>
        </w:tc>
        <w:tc>
          <w:tcPr>
            <w:tcW w:w="1559" w:type="dxa"/>
            <w:vMerge/>
          </w:tcPr>
          <w:p w:rsidR="00010A5A" w:rsidRPr="000A7205" w:rsidRDefault="00010A5A" w:rsidP="004C255C">
            <w:pPr>
              <w:spacing w:after="0" w:line="240" w:lineRule="auto"/>
              <w:rPr>
                <w:rFonts w:cs="Times New Roman"/>
              </w:rPr>
            </w:pPr>
          </w:p>
        </w:tc>
      </w:tr>
      <w:tr w:rsidR="00010A5A" w:rsidRPr="000A7205" w:rsidTr="004C255C">
        <w:trPr>
          <w:trHeight w:val="435"/>
        </w:trPr>
        <w:tc>
          <w:tcPr>
            <w:tcW w:w="1080" w:type="dxa"/>
            <w:vMerge/>
          </w:tcPr>
          <w:p w:rsidR="00010A5A" w:rsidRPr="000A7205" w:rsidRDefault="00010A5A" w:rsidP="004C255C">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lang w:val="id-ID"/>
              </w:rPr>
            </w:pPr>
            <w:r w:rsidRPr="000A7205">
              <w:rPr>
                <w:rFonts w:cs="Times New Roman"/>
              </w:rPr>
              <w:t xml:space="preserve">The students’ activeness in asking a question </w:t>
            </w:r>
            <w:r w:rsidRPr="000A7205">
              <w:rPr>
                <w:rFonts w:cs="Times New Roman"/>
                <w:lang w:val="id-ID"/>
              </w:rPr>
              <w:t>thoughout the instruction and studying legal action</w:t>
            </w:r>
          </w:p>
        </w:tc>
        <w:tc>
          <w:tcPr>
            <w:tcW w:w="1276" w:type="dxa"/>
            <w:vMerge/>
          </w:tcPr>
          <w:p w:rsidR="00010A5A" w:rsidRPr="000A7205" w:rsidRDefault="00010A5A" w:rsidP="004C255C">
            <w:pPr>
              <w:spacing w:after="0" w:line="240" w:lineRule="auto"/>
              <w:rPr>
                <w:rFonts w:cs="Times New Roman"/>
              </w:rPr>
            </w:pPr>
          </w:p>
        </w:tc>
        <w:tc>
          <w:tcPr>
            <w:tcW w:w="1559" w:type="dxa"/>
            <w:vMerge/>
          </w:tcPr>
          <w:p w:rsidR="00010A5A" w:rsidRPr="000A7205" w:rsidRDefault="00010A5A" w:rsidP="004C255C">
            <w:pPr>
              <w:spacing w:after="0" w:line="240" w:lineRule="auto"/>
              <w:rPr>
                <w:rFonts w:cs="Times New Roman"/>
              </w:rPr>
            </w:pPr>
          </w:p>
        </w:tc>
      </w:tr>
      <w:tr w:rsidR="00010A5A" w:rsidRPr="000A7205" w:rsidTr="004C255C">
        <w:trPr>
          <w:trHeight w:val="378"/>
        </w:trPr>
        <w:tc>
          <w:tcPr>
            <w:tcW w:w="1080" w:type="dxa"/>
            <w:vMerge/>
            <w:tcBorders>
              <w:bottom w:val="single" w:sz="4" w:space="0" w:color="auto"/>
            </w:tcBorders>
          </w:tcPr>
          <w:p w:rsidR="00010A5A" w:rsidRPr="000A7205" w:rsidRDefault="00010A5A" w:rsidP="004C255C">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 xml:space="preserve">The </w:t>
            </w:r>
            <w:r w:rsidRPr="000A7205">
              <w:rPr>
                <w:rFonts w:cs="Times New Roman"/>
                <w:lang w:val="id-ID"/>
              </w:rPr>
              <w:t>learner</w:t>
            </w:r>
            <w:r w:rsidRPr="000A7205">
              <w:rPr>
                <w:rFonts w:cs="Times New Roman"/>
              </w:rPr>
              <w:t>s’ activeness during working with their friends</w:t>
            </w:r>
          </w:p>
        </w:tc>
        <w:tc>
          <w:tcPr>
            <w:tcW w:w="1276" w:type="dxa"/>
            <w:vMerge/>
            <w:tcBorders>
              <w:bottom w:val="single" w:sz="4" w:space="0" w:color="auto"/>
            </w:tcBorders>
          </w:tcPr>
          <w:p w:rsidR="00010A5A" w:rsidRPr="000A7205" w:rsidRDefault="00010A5A" w:rsidP="004C255C">
            <w:pPr>
              <w:spacing w:after="0" w:line="240" w:lineRule="auto"/>
              <w:rPr>
                <w:rFonts w:cs="Times New Roman"/>
              </w:rPr>
            </w:pPr>
          </w:p>
        </w:tc>
        <w:tc>
          <w:tcPr>
            <w:tcW w:w="1559" w:type="dxa"/>
            <w:vMerge/>
            <w:tcBorders>
              <w:bottom w:val="single" w:sz="4" w:space="0" w:color="auto"/>
            </w:tcBorders>
          </w:tcPr>
          <w:p w:rsidR="00010A5A" w:rsidRPr="000A7205" w:rsidRDefault="00010A5A" w:rsidP="004C255C">
            <w:pPr>
              <w:spacing w:after="0" w:line="240" w:lineRule="auto"/>
              <w:rPr>
                <w:rFonts w:cs="Times New Roman"/>
              </w:rPr>
            </w:pPr>
          </w:p>
        </w:tc>
      </w:tr>
    </w:tbl>
    <w:p w:rsidR="00010A5A" w:rsidRPr="00010A5A" w:rsidRDefault="00010A5A" w:rsidP="00010A5A">
      <w:pPr>
        <w:spacing w:after="0" w:line="240" w:lineRule="auto"/>
        <w:ind w:firstLine="720"/>
        <w:rPr>
          <w:rFonts w:ascii="Times New Roman" w:eastAsia="Calibri" w:hAnsi="Times New Roman" w:cs="Times New Roman"/>
          <w:sz w:val="24"/>
          <w:szCs w:val="24"/>
        </w:rPr>
      </w:pPr>
    </w:p>
    <w:tbl>
      <w:tblPr>
        <w:tblStyle w:val="TableGrid2"/>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4217"/>
        <w:gridCol w:w="1276"/>
        <w:gridCol w:w="1559"/>
      </w:tblGrid>
      <w:tr w:rsidR="00010A5A" w:rsidRPr="000A7205" w:rsidTr="004C255C">
        <w:trPr>
          <w:trHeight w:val="328"/>
        </w:trPr>
        <w:tc>
          <w:tcPr>
            <w:tcW w:w="1080" w:type="dxa"/>
            <w:tcBorders>
              <w:top w:val="single" w:sz="4" w:space="0" w:color="auto"/>
              <w:bottom w:val="single" w:sz="4" w:space="0" w:color="auto"/>
            </w:tcBorders>
          </w:tcPr>
          <w:p w:rsidR="00010A5A" w:rsidRPr="000A7205" w:rsidRDefault="00010A5A" w:rsidP="000A7205">
            <w:pPr>
              <w:spacing w:after="0" w:line="240" w:lineRule="auto"/>
              <w:rPr>
                <w:rFonts w:cs="Times New Roman"/>
                <w:b/>
              </w:rPr>
            </w:pPr>
            <w:r w:rsidRPr="000A7205">
              <w:rPr>
                <w:rFonts w:cs="Times New Roman"/>
                <w:b/>
              </w:rPr>
              <w:t xml:space="preserve">Meeting </w:t>
            </w:r>
          </w:p>
        </w:tc>
        <w:tc>
          <w:tcPr>
            <w:tcW w:w="4217" w:type="dxa"/>
            <w:tcBorders>
              <w:top w:val="single" w:sz="4" w:space="0" w:color="auto"/>
              <w:bottom w:val="single" w:sz="4" w:space="0" w:color="auto"/>
            </w:tcBorders>
          </w:tcPr>
          <w:p w:rsidR="00010A5A" w:rsidRPr="000A7205" w:rsidRDefault="00010A5A" w:rsidP="000A7205">
            <w:pPr>
              <w:spacing w:after="0" w:line="240" w:lineRule="auto"/>
              <w:rPr>
                <w:rFonts w:cs="Times New Roman"/>
                <w:b/>
              </w:rPr>
            </w:pPr>
            <w:r w:rsidRPr="000A7205">
              <w:rPr>
                <w:rFonts w:cs="Times New Roman"/>
                <w:b/>
              </w:rPr>
              <w:t>Students’ participation</w:t>
            </w:r>
          </w:p>
        </w:tc>
        <w:tc>
          <w:tcPr>
            <w:tcW w:w="1276" w:type="dxa"/>
            <w:tcBorders>
              <w:top w:val="single" w:sz="4" w:space="0" w:color="auto"/>
              <w:bottom w:val="single" w:sz="4" w:space="0" w:color="auto"/>
            </w:tcBorders>
          </w:tcPr>
          <w:p w:rsidR="00010A5A" w:rsidRPr="000A7205" w:rsidRDefault="00010A5A" w:rsidP="000A7205">
            <w:pPr>
              <w:spacing w:after="0" w:line="240" w:lineRule="auto"/>
              <w:rPr>
                <w:rFonts w:cs="Times New Roman"/>
                <w:b/>
              </w:rPr>
            </w:pPr>
            <w:r w:rsidRPr="000A7205">
              <w:rPr>
                <w:rFonts w:cs="Times New Roman"/>
                <w:b/>
              </w:rPr>
              <w:t xml:space="preserve">Percentage </w:t>
            </w:r>
          </w:p>
        </w:tc>
        <w:tc>
          <w:tcPr>
            <w:tcW w:w="1559" w:type="dxa"/>
            <w:tcBorders>
              <w:top w:val="single" w:sz="4" w:space="0" w:color="auto"/>
              <w:bottom w:val="single" w:sz="4" w:space="0" w:color="auto"/>
            </w:tcBorders>
          </w:tcPr>
          <w:p w:rsidR="00010A5A" w:rsidRPr="000A7205" w:rsidRDefault="00010A5A" w:rsidP="000A7205">
            <w:pPr>
              <w:spacing w:after="0" w:line="240" w:lineRule="auto"/>
              <w:rPr>
                <w:rFonts w:cs="Times New Roman"/>
                <w:b/>
              </w:rPr>
            </w:pPr>
            <w:r w:rsidRPr="000A7205">
              <w:rPr>
                <w:rFonts w:cs="Times New Roman"/>
                <w:b/>
              </w:rPr>
              <w:t xml:space="preserve">Interpretation </w:t>
            </w:r>
          </w:p>
        </w:tc>
      </w:tr>
      <w:tr w:rsidR="00010A5A" w:rsidRPr="000A7205" w:rsidTr="004C255C">
        <w:tc>
          <w:tcPr>
            <w:tcW w:w="1080" w:type="dxa"/>
            <w:vMerge w:val="restart"/>
            <w:tcBorders>
              <w:top w:val="single" w:sz="4" w:space="0" w:color="auto"/>
            </w:tcBorders>
          </w:tcPr>
          <w:p w:rsidR="00010A5A" w:rsidRPr="000A7205" w:rsidRDefault="00010A5A" w:rsidP="000A7205">
            <w:pPr>
              <w:spacing w:after="0" w:line="240" w:lineRule="auto"/>
              <w:rPr>
                <w:rFonts w:cs="Times New Roman"/>
              </w:rPr>
            </w:pPr>
          </w:p>
          <w:p w:rsidR="00010A5A" w:rsidRPr="000A7205" w:rsidRDefault="00010A5A" w:rsidP="000A7205">
            <w:pPr>
              <w:spacing w:after="0" w:line="240" w:lineRule="auto"/>
              <w:jc w:val="center"/>
              <w:rPr>
                <w:rFonts w:cs="Times New Roman"/>
                <w:b/>
              </w:rPr>
            </w:pPr>
          </w:p>
          <w:p w:rsidR="00010A5A" w:rsidRPr="000A7205" w:rsidRDefault="00010A5A" w:rsidP="000A7205">
            <w:pPr>
              <w:spacing w:after="0" w:line="240" w:lineRule="auto"/>
              <w:jc w:val="center"/>
              <w:rPr>
                <w:rFonts w:cs="Times New Roman"/>
                <w:b/>
              </w:rPr>
            </w:pPr>
          </w:p>
          <w:p w:rsidR="00010A5A" w:rsidRPr="000A7205" w:rsidRDefault="00010A5A" w:rsidP="000A7205">
            <w:pPr>
              <w:spacing w:after="0" w:line="240" w:lineRule="auto"/>
              <w:jc w:val="center"/>
              <w:rPr>
                <w:rFonts w:cs="Times New Roman"/>
                <w:b/>
              </w:rPr>
            </w:pPr>
          </w:p>
          <w:p w:rsidR="00010A5A" w:rsidRPr="000A7205" w:rsidRDefault="00010A5A" w:rsidP="000A7205">
            <w:pPr>
              <w:spacing w:after="0" w:line="240" w:lineRule="auto"/>
              <w:jc w:val="center"/>
              <w:rPr>
                <w:rFonts w:cs="Times New Roman"/>
                <w:b/>
              </w:rPr>
            </w:pPr>
          </w:p>
          <w:p w:rsidR="00010A5A" w:rsidRPr="000A7205" w:rsidRDefault="00010A5A" w:rsidP="000A7205">
            <w:pPr>
              <w:spacing w:after="0" w:line="240" w:lineRule="auto"/>
              <w:jc w:val="center"/>
              <w:rPr>
                <w:rFonts w:cs="Times New Roman"/>
                <w:b/>
              </w:rPr>
            </w:pPr>
          </w:p>
          <w:p w:rsidR="00010A5A" w:rsidRPr="000A7205" w:rsidRDefault="00010A5A" w:rsidP="000A7205">
            <w:pPr>
              <w:spacing w:after="0" w:line="240" w:lineRule="auto"/>
              <w:jc w:val="center"/>
              <w:rPr>
                <w:rFonts w:cs="Times New Roman"/>
                <w:b/>
              </w:rPr>
            </w:pPr>
            <w:r w:rsidRPr="000A7205">
              <w:rPr>
                <w:rFonts w:cs="Times New Roman"/>
                <w:b/>
              </w:rPr>
              <w:t>II</w:t>
            </w: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Paying attention to the researcher’ explanation</w:t>
            </w:r>
          </w:p>
        </w:tc>
        <w:tc>
          <w:tcPr>
            <w:tcW w:w="1276" w:type="dxa"/>
            <w:vMerge w:val="restart"/>
            <w:tcBorders>
              <w:top w:val="single" w:sz="4" w:space="0" w:color="auto"/>
            </w:tcBorders>
            <w:vAlign w:val="center"/>
          </w:tcPr>
          <w:p w:rsidR="00010A5A" w:rsidRPr="000A7205" w:rsidRDefault="00010A5A" w:rsidP="000A7205">
            <w:pPr>
              <w:spacing w:after="0" w:line="240" w:lineRule="auto"/>
              <w:jc w:val="center"/>
              <w:rPr>
                <w:rFonts w:cs="Times New Roman"/>
                <w:b/>
              </w:rPr>
            </w:pPr>
            <w:r w:rsidRPr="000A7205">
              <w:rPr>
                <w:rFonts w:cs="Times New Roman"/>
                <w:b/>
              </w:rPr>
              <w:t>97%</w:t>
            </w:r>
          </w:p>
        </w:tc>
        <w:tc>
          <w:tcPr>
            <w:tcW w:w="1559" w:type="dxa"/>
            <w:vMerge w:val="restart"/>
            <w:tcBorders>
              <w:top w:val="single" w:sz="4" w:space="0" w:color="auto"/>
            </w:tcBorders>
            <w:vAlign w:val="center"/>
          </w:tcPr>
          <w:p w:rsidR="00010A5A" w:rsidRPr="000A7205" w:rsidRDefault="00010A5A" w:rsidP="000A7205">
            <w:pPr>
              <w:spacing w:after="0" w:line="240" w:lineRule="auto"/>
              <w:jc w:val="center"/>
              <w:rPr>
                <w:rFonts w:cs="Times New Roman"/>
                <w:b/>
              </w:rPr>
            </w:pPr>
            <w:r w:rsidRPr="000A7205">
              <w:rPr>
                <w:rFonts w:cs="Times New Roman"/>
                <w:b/>
              </w:rPr>
              <w:t>Excellent</w:t>
            </w:r>
          </w:p>
        </w:tc>
      </w:tr>
      <w:tr w:rsidR="00010A5A" w:rsidRPr="000A7205" w:rsidTr="004C255C">
        <w:tc>
          <w:tcPr>
            <w:tcW w:w="1080" w:type="dxa"/>
            <w:vMerge/>
          </w:tcPr>
          <w:p w:rsidR="00010A5A" w:rsidRPr="000A7205" w:rsidRDefault="00010A5A" w:rsidP="000A7205">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Involving in brainstorming activity</w:t>
            </w:r>
          </w:p>
        </w:tc>
        <w:tc>
          <w:tcPr>
            <w:tcW w:w="1276" w:type="dxa"/>
            <w:vMerge/>
          </w:tcPr>
          <w:p w:rsidR="00010A5A" w:rsidRPr="000A7205" w:rsidRDefault="00010A5A" w:rsidP="000A7205">
            <w:pPr>
              <w:spacing w:after="0" w:line="240" w:lineRule="auto"/>
              <w:rPr>
                <w:rFonts w:cs="Times New Roman"/>
              </w:rPr>
            </w:pPr>
          </w:p>
        </w:tc>
        <w:tc>
          <w:tcPr>
            <w:tcW w:w="1559" w:type="dxa"/>
            <w:vMerge/>
          </w:tcPr>
          <w:p w:rsidR="00010A5A" w:rsidRPr="000A7205" w:rsidRDefault="00010A5A" w:rsidP="000A7205">
            <w:pPr>
              <w:spacing w:after="0" w:line="240" w:lineRule="auto"/>
              <w:rPr>
                <w:rFonts w:cs="Times New Roman"/>
              </w:rPr>
            </w:pPr>
          </w:p>
        </w:tc>
      </w:tr>
      <w:tr w:rsidR="00010A5A" w:rsidRPr="000A7205" w:rsidTr="004C255C">
        <w:tc>
          <w:tcPr>
            <w:tcW w:w="1080" w:type="dxa"/>
            <w:vMerge/>
          </w:tcPr>
          <w:p w:rsidR="00010A5A" w:rsidRPr="000A7205" w:rsidRDefault="00010A5A" w:rsidP="000A7205">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Responding and asking in the classroom about daily routine</w:t>
            </w:r>
          </w:p>
        </w:tc>
        <w:tc>
          <w:tcPr>
            <w:tcW w:w="1276" w:type="dxa"/>
            <w:vMerge/>
          </w:tcPr>
          <w:p w:rsidR="00010A5A" w:rsidRPr="000A7205" w:rsidRDefault="00010A5A" w:rsidP="000A7205">
            <w:pPr>
              <w:spacing w:after="0" w:line="240" w:lineRule="auto"/>
              <w:rPr>
                <w:rFonts w:cs="Times New Roman"/>
              </w:rPr>
            </w:pPr>
          </w:p>
        </w:tc>
        <w:tc>
          <w:tcPr>
            <w:tcW w:w="1559" w:type="dxa"/>
            <w:vMerge/>
          </w:tcPr>
          <w:p w:rsidR="00010A5A" w:rsidRPr="000A7205" w:rsidRDefault="00010A5A" w:rsidP="000A7205">
            <w:pPr>
              <w:spacing w:after="0" w:line="240" w:lineRule="auto"/>
              <w:rPr>
                <w:rFonts w:cs="Times New Roman"/>
              </w:rPr>
            </w:pPr>
          </w:p>
        </w:tc>
      </w:tr>
      <w:tr w:rsidR="00010A5A" w:rsidRPr="000A7205" w:rsidTr="004C255C">
        <w:tc>
          <w:tcPr>
            <w:tcW w:w="1080" w:type="dxa"/>
            <w:vMerge/>
          </w:tcPr>
          <w:p w:rsidR="00010A5A" w:rsidRPr="000A7205" w:rsidRDefault="00010A5A" w:rsidP="000A7205">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Answering the questions given by the researcher in the form of dialogue.</w:t>
            </w:r>
          </w:p>
        </w:tc>
        <w:tc>
          <w:tcPr>
            <w:tcW w:w="1276" w:type="dxa"/>
            <w:vMerge/>
          </w:tcPr>
          <w:p w:rsidR="00010A5A" w:rsidRPr="000A7205" w:rsidRDefault="00010A5A" w:rsidP="000A7205">
            <w:pPr>
              <w:spacing w:after="0" w:line="240" w:lineRule="auto"/>
              <w:rPr>
                <w:rFonts w:cs="Times New Roman"/>
              </w:rPr>
            </w:pPr>
          </w:p>
        </w:tc>
        <w:tc>
          <w:tcPr>
            <w:tcW w:w="1559" w:type="dxa"/>
            <w:vMerge/>
          </w:tcPr>
          <w:p w:rsidR="00010A5A" w:rsidRPr="000A7205" w:rsidRDefault="00010A5A" w:rsidP="000A7205">
            <w:pPr>
              <w:spacing w:after="0" w:line="240" w:lineRule="auto"/>
              <w:rPr>
                <w:rFonts w:cs="Times New Roman"/>
              </w:rPr>
            </w:pPr>
          </w:p>
        </w:tc>
      </w:tr>
      <w:tr w:rsidR="00010A5A" w:rsidRPr="000A7205" w:rsidTr="004C255C">
        <w:tc>
          <w:tcPr>
            <w:tcW w:w="1080" w:type="dxa"/>
            <w:vMerge/>
          </w:tcPr>
          <w:p w:rsidR="00010A5A" w:rsidRPr="000A7205" w:rsidRDefault="00010A5A" w:rsidP="000A7205">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The students’ ability on asking questions using W.H questions</w:t>
            </w:r>
          </w:p>
        </w:tc>
        <w:tc>
          <w:tcPr>
            <w:tcW w:w="1276" w:type="dxa"/>
            <w:vMerge/>
          </w:tcPr>
          <w:p w:rsidR="00010A5A" w:rsidRPr="000A7205" w:rsidRDefault="00010A5A" w:rsidP="000A7205">
            <w:pPr>
              <w:spacing w:after="0" w:line="240" w:lineRule="auto"/>
              <w:rPr>
                <w:rFonts w:cs="Times New Roman"/>
              </w:rPr>
            </w:pPr>
          </w:p>
        </w:tc>
        <w:tc>
          <w:tcPr>
            <w:tcW w:w="1559" w:type="dxa"/>
            <w:vMerge/>
          </w:tcPr>
          <w:p w:rsidR="00010A5A" w:rsidRPr="000A7205" w:rsidRDefault="00010A5A" w:rsidP="000A7205">
            <w:pPr>
              <w:spacing w:after="0" w:line="240" w:lineRule="auto"/>
              <w:rPr>
                <w:rFonts w:cs="Times New Roman"/>
              </w:rPr>
            </w:pPr>
          </w:p>
        </w:tc>
      </w:tr>
      <w:tr w:rsidR="00010A5A" w:rsidRPr="000A7205" w:rsidTr="004C255C">
        <w:tc>
          <w:tcPr>
            <w:tcW w:w="1080" w:type="dxa"/>
            <w:vMerge/>
          </w:tcPr>
          <w:p w:rsidR="00010A5A" w:rsidRPr="000A7205" w:rsidRDefault="00010A5A" w:rsidP="000A7205">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 xml:space="preserve">The students’ activeness in asking a question </w:t>
            </w:r>
            <w:r w:rsidRPr="000A7205">
              <w:rPr>
                <w:rFonts w:cs="Times New Roman"/>
                <w:lang w:val="id-ID"/>
              </w:rPr>
              <w:t xml:space="preserve">since the speaking </w:t>
            </w:r>
            <w:r w:rsidRPr="000A7205">
              <w:rPr>
                <w:rFonts w:cs="Times New Roman"/>
              </w:rPr>
              <w:t>learning.</w:t>
            </w:r>
          </w:p>
        </w:tc>
        <w:tc>
          <w:tcPr>
            <w:tcW w:w="1276" w:type="dxa"/>
            <w:vMerge/>
          </w:tcPr>
          <w:p w:rsidR="00010A5A" w:rsidRPr="000A7205" w:rsidRDefault="00010A5A" w:rsidP="000A7205">
            <w:pPr>
              <w:spacing w:after="0" w:line="240" w:lineRule="auto"/>
              <w:rPr>
                <w:rFonts w:cs="Times New Roman"/>
              </w:rPr>
            </w:pPr>
          </w:p>
        </w:tc>
        <w:tc>
          <w:tcPr>
            <w:tcW w:w="1559" w:type="dxa"/>
            <w:vMerge/>
          </w:tcPr>
          <w:p w:rsidR="00010A5A" w:rsidRPr="000A7205" w:rsidRDefault="00010A5A" w:rsidP="000A7205">
            <w:pPr>
              <w:spacing w:after="0" w:line="240" w:lineRule="auto"/>
              <w:rPr>
                <w:rFonts w:cs="Times New Roman"/>
              </w:rPr>
            </w:pPr>
          </w:p>
        </w:tc>
      </w:tr>
      <w:tr w:rsidR="00010A5A" w:rsidRPr="000A7205" w:rsidTr="004C255C">
        <w:tc>
          <w:tcPr>
            <w:tcW w:w="1080" w:type="dxa"/>
            <w:vMerge/>
            <w:tcBorders>
              <w:bottom w:val="single" w:sz="4" w:space="0" w:color="auto"/>
            </w:tcBorders>
          </w:tcPr>
          <w:p w:rsidR="00010A5A" w:rsidRPr="000A7205" w:rsidRDefault="00010A5A" w:rsidP="000A7205">
            <w:pPr>
              <w:spacing w:after="0" w:line="240" w:lineRule="auto"/>
              <w:rPr>
                <w:rFonts w:cs="Times New Roman"/>
              </w:rPr>
            </w:pPr>
          </w:p>
        </w:tc>
        <w:tc>
          <w:tcPr>
            <w:tcW w:w="4217" w:type="dxa"/>
            <w:tcBorders>
              <w:top w:val="single" w:sz="4" w:space="0" w:color="auto"/>
              <w:bottom w:val="single" w:sz="4" w:space="0" w:color="auto"/>
            </w:tcBorders>
          </w:tcPr>
          <w:p w:rsidR="00010A5A" w:rsidRPr="000A7205" w:rsidRDefault="00010A5A" w:rsidP="004C255C">
            <w:pPr>
              <w:spacing w:after="0" w:line="240" w:lineRule="auto"/>
              <w:ind w:right="-108"/>
              <w:rPr>
                <w:rFonts w:cs="Times New Roman"/>
              </w:rPr>
            </w:pPr>
            <w:r w:rsidRPr="000A7205">
              <w:rPr>
                <w:rFonts w:cs="Times New Roman"/>
              </w:rPr>
              <w:t>The students’ activeness during working with their friends</w:t>
            </w:r>
          </w:p>
        </w:tc>
        <w:tc>
          <w:tcPr>
            <w:tcW w:w="1276" w:type="dxa"/>
            <w:vMerge/>
            <w:tcBorders>
              <w:bottom w:val="single" w:sz="4" w:space="0" w:color="auto"/>
            </w:tcBorders>
          </w:tcPr>
          <w:p w:rsidR="00010A5A" w:rsidRPr="000A7205" w:rsidRDefault="00010A5A" w:rsidP="000A7205">
            <w:pPr>
              <w:spacing w:after="0" w:line="240" w:lineRule="auto"/>
              <w:rPr>
                <w:rFonts w:cs="Times New Roman"/>
              </w:rPr>
            </w:pPr>
          </w:p>
        </w:tc>
        <w:tc>
          <w:tcPr>
            <w:tcW w:w="1559" w:type="dxa"/>
            <w:vMerge/>
            <w:tcBorders>
              <w:bottom w:val="single" w:sz="4" w:space="0" w:color="auto"/>
            </w:tcBorders>
          </w:tcPr>
          <w:p w:rsidR="00010A5A" w:rsidRPr="000A7205" w:rsidRDefault="00010A5A" w:rsidP="000A7205">
            <w:pPr>
              <w:spacing w:after="0" w:line="240" w:lineRule="auto"/>
              <w:rPr>
                <w:rFonts w:cs="Times New Roman"/>
              </w:rPr>
            </w:pPr>
          </w:p>
        </w:tc>
      </w:tr>
    </w:tbl>
    <w:p w:rsidR="00010A5A" w:rsidRPr="00010A5A" w:rsidRDefault="00010A5A" w:rsidP="00010A5A">
      <w:pPr>
        <w:spacing w:after="0" w:line="360" w:lineRule="auto"/>
        <w:rPr>
          <w:rFonts w:ascii="Times New Roman" w:eastAsia="Calibri" w:hAnsi="Times New Roman" w:cs="Times New Roman"/>
          <w:color w:val="ED7D31" w:themeColor="accent2"/>
          <w:sz w:val="24"/>
          <w:szCs w:val="24"/>
        </w:rPr>
      </w:pPr>
    </w:p>
    <w:p w:rsidR="00010A5A" w:rsidRPr="00010A5A" w:rsidRDefault="00010A5A" w:rsidP="00010A5A">
      <w:pPr>
        <w:spacing w:after="0" w:line="360" w:lineRule="auto"/>
        <w:ind w:firstLine="284"/>
        <w:jc w:val="both"/>
        <w:rPr>
          <w:rFonts w:ascii="Times New Roman" w:eastAsia="Calibri" w:hAnsi="Times New Roman" w:cs="Times New Roman"/>
          <w:sz w:val="24"/>
          <w:szCs w:val="24"/>
        </w:rPr>
      </w:pPr>
      <w:r w:rsidRPr="00010A5A">
        <w:rPr>
          <w:rFonts w:ascii="Times New Roman" w:eastAsia="Calibri" w:hAnsi="Times New Roman" w:cs="Times New Roman"/>
          <w:sz w:val="24"/>
          <w:szCs w:val="24"/>
        </w:rPr>
        <w:t xml:space="preserve">The students’ activities were analyzed through the </w:t>
      </w:r>
      <w:r w:rsidRPr="00010A5A">
        <w:rPr>
          <w:rFonts w:ascii="Times New Roman" w:eastAsia="Calibri" w:hAnsi="Times New Roman" w:cs="Times New Roman"/>
          <w:sz w:val="24"/>
          <w:szCs w:val="24"/>
          <w:lang w:val="id-ID"/>
        </w:rPr>
        <w:t xml:space="preserve">finding </w:t>
      </w:r>
      <w:r w:rsidRPr="00010A5A">
        <w:rPr>
          <w:rFonts w:ascii="Times New Roman" w:eastAsia="Calibri" w:hAnsi="Times New Roman" w:cs="Times New Roman"/>
          <w:sz w:val="24"/>
          <w:szCs w:val="24"/>
        </w:rPr>
        <w:t xml:space="preserve">of the observation check lists and the </w:t>
      </w:r>
      <w:r w:rsidRPr="00010A5A">
        <w:rPr>
          <w:rFonts w:ascii="Times New Roman" w:eastAsia="Calibri" w:hAnsi="Times New Roman" w:cs="Times New Roman"/>
          <w:sz w:val="24"/>
          <w:szCs w:val="24"/>
          <w:lang w:val="id-ID"/>
        </w:rPr>
        <w:t xml:space="preserve">outcome </w:t>
      </w:r>
      <w:r w:rsidRPr="00010A5A">
        <w:rPr>
          <w:rFonts w:ascii="Times New Roman" w:eastAsia="Calibri" w:hAnsi="Times New Roman" w:cs="Times New Roman"/>
          <w:sz w:val="24"/>
          <w:szCs w:val="24"/>
        </w:rPr>
        <w:t xml:space="preserve">of field notes. When the </w:t>
      </w:r>
      <w:r w:rsidRPr="00010A5A">
        <w:rPr>
          <w:rFonts w:ascii="Times New Roman" w:eastAsia="Calibri" w:hAnsi="Times New Roman" w:cs="Times New Roman"/>
          <w:sz w:val="24"/>
          <w:szCs w:val="24"/>
          <w:lang w:val="id-ID"/>
        </w:rPr>
        <w:t>outcome indicated at very of the</w:t>
      </w:r>
      <w:r w:rsidRPr="00010A5A">
        <w:rPr>
          <w:rFonts w:ascii="Times New Roman" w:eastAsia="Calibri" w:hAnsi="Times New Roman" w:cs="Times New Roman"/>
          <w:sz w:val="24"/>
          <w:szCs w:val="24"/>
        </w:rPr>
        <w:t xml:space="preserve"> Students were actively </w:t>
      </w:r>
      <w:r w:rsidRPr="00010A5A">
        <w:rPr>
          <w:rFonts w:ascii="Times New Roman" w:eastAsia="Calibri" w:hAnsi="Times New Roman" w:cs="Times New Roman"/>
          <w:sz w:val="24"/>
          <w:szCs w:val="24"/>
          <w:lang w:val="id-ID"/>
        </w:rPr>
        <w:t xml:space="preserve">implicated </w:t>
      </w:r>
      <w:r w:rsidRPr="00010A5A">
        <w:rPr>
          <w:rFonts w:ascii="Times New Roman" w:eastAsia="Calibri" w:hAnsi="Times New Roman" w:cs="Times New Roman"/>
          <w:sz w:val="24"/>
          <w:szCs w:val="24"/>
        </w:rPr>
        <w:t xml:space="preserve">in the speaking class and the criterion had been reached, the researcher </w:t>
      </w:r>
      <w:r w:rsidRPr="00010A5A">
        <w:rPr>
          <w:rFonts w:ascii="Times New Roman" w:eastAsia="Calibri" w:hAnsi="Times New Roman" w:cs="Times New Roman"/>
          <w:sz w:val="24"/>
          <w:szCs w:val="24"/>
          <w:lang w:val="id-ID"/>
        </w:rPr>
        <w:t xml:space="preserve">considered </w:t>
      </w:r>
      <w:r w:rsidRPr="00010A5A">
        <w:rPr>
          <w:rFonts w:ascii="Times New Roman" w:eastAsia="Calibri" w:hAnsi="Times New Roman" w:cs="Times New Roman"/>
          <w:sz w:val="24"/>
          <w:szCs w:val="24"/>
        </w:rPr>
        <w:t xml:space="preserve">not to </w:t>
      </w:r>
      <w:r w:rsidRPr="00010A5A">
        <w:rPr>
          <w:rFonts w:ascii="Times New Roman" w:eastAsia="Calibri" w:hAnsi="Times New Roman" w:cs="Times New Roman"/>
          <w:sz w:val="24"/>
          <w:szCs w:val="24"/>
          <w:lang w:val="id-ID"/>
        </w:rPr>
        <w:t xml:space="preserve">conduct </w:t>
      </w:r>
      <w:r w:rsidRPr="00010A5A">
        <w:rPr>
          <w:rFonts w:ascii="Times New Roman" w:eastAsia="Calibri" w:hAnsi="Times New Roman" w:cs="Times New Roman"/>
          <w:sz w:val="24"/>
          <w:szCs w:val="24"/>
        </w:rPr>
        <w:t>to the next cycle and the classroom action research should be stopped in cycle 2.</w:t>
      </w:r>
    </w:p>
    <w:p w:rsidR="00010A5A" w:rsidRPr="00010A5A" w:rsidRDefault="00010A5A" w:rsidP="00010A5A">
      <w:pPr>
        <w:spacing w:after="0" w:line="240" w:lineRule="auto"/>
        <w:ind w:firstLine="720"/>
        <w:jc w:val="both"/>
        <w:rPr>
          <w:rFonts w:ascii="Times New Roman" w:eastAsia="Calibri" w:hAnsi="Times New Roman" w:cs="Times New Roman"/>
          <w:sz w:val="24"/>
          <w:szCs w:val="24"/>
        </w:rPr>
      </w:pPr>
      <w:r w:rsidRPr="00010A5A">
        <w:rPr>
          <w:rFonts w:ascii="Times New Roman" w:eastAsia="Calibri" w:hAnsi="Times New Roman" w:cs="Times New Roman"/>
          <w:noProof/>
          <w:sz w:val="24"/>
          <w:szCs w:val="24"/>
          <w:lang w:val="id-ID" w:eastAsia="id-ID"/>
        </w:rPr>
        <w:drawing>
          <wp:anchor distT="0" distB="0" distL="114300" distR="114300" simplePos="0" relativeHeight="251681792" behindDoc="1" locked="0" layoutInCell="1" allowOverlap="1" wp14:anchorId="5A3AFD7F" wp14:editId="241BDC70">
            <wp:simplePos x="0" y="0"/>
            <wp:positionH relativeFrom="column">
              <wp:posOffset>1226820</wp:posOffset>
            </wp:positionH>
            <wp:positionV relativeFrom="paragraph">
              <wp:posOffset>24766</wp:posOffset>
            </wp:positionV>
            <wp:extent cx="2847975" cy="1143000"/>
            <wp:effectExtent l="0" t="0" r="9525" b="19050"/>
            <wp:wrapNone/>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010A5A" w:rsidRPr="00010A5A" w:rsidRDefault="00010A5A" w:rsidP="00010A5A">
      <w:pPr>
        <w:spacing w:after="0" w:line="240" w:lineRule="auto"/>
        <w:rPr>
          <w:rFonts w:ascii="Times New Roman" w:eastAsia="Calibri" w:hAnsi="Times New Roman" w:cs="Times New Roman"/>
          <w:sz w:val="24"/>
          <w:szCs w:val="24"/>
        </w:rPr>
      </w:pPr>
    </w:p>
    <w:p w:rsidR="00010A5A" w:rsidRPr="00010A5A" w:rsidRDefault="00010A5A" w:rsidP="00010A5A">
      <w:pPr>
        <w:spacing w:after="0" w:line="240" w:lineRule="auto"/>
        <w:rPr>
          <w:rFonts w:ascii="Times New Roman" w:eastAsia="Calibri" w:hAnsi="Times New Roman" w:cs="Times New Roman"/>
          <w:sz w:val="24"/>
          <w:szCs w:val="24"/>
        </w:rPr>
      </w:pPr>
    </w:p>
    <w:p w:rsidR="00010A5A" w:rsidRPr="00010A5A" w:rsidRDefault="00010A5A" w:rsidP="00010A5A">
      <w:pPr>
        <w:spacing w:after="0" w:line="240" w:lineRule="auto"/>
        <w:rPr>
          <w:rFonts w:ascii="Times New Roman" w:eastAsia="Calibri" w:hAnsi="Times New Roman" w:cs="Times New Roman"/>
          <w:sz w:val="24"/>
          <w:szCs w:val="24"/>
        </w:rPr>
      </w:pPr>
    </w:p>
    <w:p w:rsidR="00010A5A" w:rsidRPr="00010A5A" w:rsidRDefault="00010A5A" w:rsidP="00010A5A">
      <w:pPr>
        <w:spacing w:after="0" w:line="240" w:lineRule="auto"/>
        <w:rPr>
          <w:rFonts w:ascii="Times New Roman" w:eastAsia="Calibri" w:hAnsi="Times New Roman" w:cs="Times New Roman"/>
          <w:sz w:val="24"/>
          <w:szCs w:val="24"/>
        </w:rPr>
      </w:pPr>
    </w:p>
    <w:p w:rsidR="00010A5A" w:rsidRPr="00010A5A" w:rsidRDefault="00010A5A" w:rsidP="00010A5A">
      <w:pPr>
        <w:spacing w:after="0" w:line="240" w:lineRule="auto"/>
        <w:rPr>
          <w:rFonts w:ascii="Times New Roman" w:eastAsia="Calibri" w:hAnsi="Times New Roman" w:cs="Times New Roman"/>
          <w:b/>
          <w:sz w:val="24"/>
          <w:szCs w:val="24"/>
        </w:rPr>
      </w:pPr>
    </w:p>
    <w:p w:rsidR="00010A5A" w:rsidRPr="00010A5A" w:rsidRDefault="00010A5A" w:rsidP="00010A5A">
      <w:pPr>
        <w:spacing w:after="0" w:line="240" w:lineRule="auto"/>
        <w:rPr>
          <w:rFonts w:ascii="Times New Roman" w:eastAsia="Calibri" w:hAnsi="Times New Roman" w:cs="Times New Roman"/>
          <w:b/>
          <w:sz w:val="24"/>
          <w:szCs w:val="24"/>
        </w:rPr>
      </w:pPr>
    </w:p>
    <w:p w:rsidR="00010A5A" w:rsidRPr="00010A5A" w:rsidRDefault="00010A5A" w:rsidP="00010A5A">
      <w:pPr>
        <w:spacing w:after="0" w:line="240" w:lineRule="auto"/>
        <w:rPr>
          <w:rFonts w:ascii="Times New Roman" w:eastAsia="Calibri" w:hAnsi="Times New Roman" w:cs="Times New Roman"/>
          <w:b/>
          <w:sz w:val="24"/>
          <w:szCs w:val="24"/>
        </w:rPr>
      </w:pPr>
    </w:p>
    <w:p w:rsidR="00010A5A" w:rsidRDefault="00010A5A" w:rsidP="00010A5A">
      <w:pPr>
        <w:spacing w:after="0" w:line="240" w:lineRule="auto"/>
        <w:rPr>
          <w:rFonts w:ascii="Times New Roman" w:eastAsia="Calibri" w:hAnsi="Times New Roman" w:cs="Times New Roman"/>
          <w:b/>
          <w:sz w:val="24"/>
          <w:szCs w:val="24"/>
          <w:lang w:val="id-ID"/>
        </w:rPr>
      </w:pPr>
    </w:p>
    <w:p w:rsidR="000A7205" w:rsidRPr="000A7205" w:rsidRDefault="000A7205" w:rsidP="00010A5A">
      <w:pPr>
        <w:spacing w:after="0" w:line="240" w:lineRule="auto"/>
        <w:rPr>
          <w:rFonts w:ascii="Times New Roman" w:eastAsia="Calibri" w:hAnsi="Times New Roman" w:cs="Times New Roman"/>
          <w:b/>
          <w:sz w:val="24"/>
          <w:szCs w:val="24"/>
          <w:lang w:val="id-ID"/>
        </w:rPr>
      </w:pPr>
    </w:p>
    <w:p w:rsidR="00010A5A" w:rsidRPr="00010A5A" w:rsidRDefault="00010A5A" w:rsidP="00010A5A">
      <w:pPr>
        <w:spacing w:after="0" w:line="240" w:lineRule="auto"/>
        <w:jc w:val="center"/>
        <w:rPr>
          <w:rFonts w:ascii="Times New Roman" w:eastAsia="Calibri" w:hAnsi="Times New Roman" w:cs="Times New Roman"/>
          <w:b/>
          <w:sz w:val="24"/>
          <w:szCs w:val="24"/>
        </w:rPr>
      </w:pPr>
      <w:r w:rsidRPr="00010A5A">
        <w:rPr>
          <w:rFonts w:ascii="Times New Roman" w:eastAsia="Calibri" w:hAnsi="Times New Roman" w:cs="Times New Roman"/>
          <w:b/>
          <w:sz w:val="24"/>
          <w:szCs w:val="24"/>
        </w:rPr>
        <w:t xml:space="preserve">Figure 4.3: </w:t>
      </w:r>
      <w:r w:rsidRPr="00010A5A">
        <w:rPr>
          <w:rFonts w:ascii="Times New Roman" w:eastAsia="Calibri" w:hAnsi="Times New Roman" w:cs="Times New Roman"/>
          <w:b/>
          <w:i/>
          <w:sz w:val="24"/>
          <w:szCs w:val="24"/>
        </w:rPr>
        <w:t>The Students’ involvement of Cycle 2</w:t>
      </w:r>
    </w:p>
    <w:p w:rsidR="00562604" w:rsidRDefault="00562604" w:rsidP="00010A5A">
      <w:pPr>
        <w:spacing w:after="0" w:line="360" w:lineRule="auto"/>
        <w:jc w:val="both"/>
        <w:rPr>
          <w:rFonts w:ascii="Times New Roman" w:eastAsia="Calibri" w:hAnsi="Times New Roman" w:cs="Times New Roman"/>
          <w:sz w:val="24"/>
          <w:szCs w:val="24"/>
          <w:lang w:val="id-ID"/>
        </w:rPr>
      </w:pPr>
    </w:p>
    <w:p w:rsidR="00562604" w:rsidRPr="00562604" w:rsidRDefault="00010A5A" w:rsidP="00756726">
      <w:pPr>
        <w:spacing w:after="0" w:line="360" w:lineRule="auto"/>
        <w:jc w:val="both"/>
        <w:rPr>
          <w:rFonts w:ascii="Times New Roman" w:eastAsia="Calibri" w:hAnsi="Times New Roman" w:cs="Times New Roman"/>
          <w:b/>
          <w:sz w:val="24"/>
          <w:szCs w:val="24"/>
          <w:lang w:val="id-ID"/>
        </w:rPr>
      </w:pPr>
      <w:r w:rsidRPr="00010A5A">
        <w:rPr>
          <w:rFonts w:ascii="Times New Roman" w:eastAsia="Calibri" w:hAnsi="Times New Roman" w:cs="Times New Roman"/>
          <w:sz w:val="24"/>
          <w:szCs w:val="24"/>
        </w:rPr>
        <w:t xml:space="preserve"> </w:t>
      </w:r>
      <w:r w:rsidR="00756726" w:rsidRPr="00756726">
        <w:rPr>
          <w:rFonts w:ascii="Times New Roman" w:eastAsia="Calibri" w:hAnsi="Times New Roman" w:cs="Times New Roman"/>
          <w:b/>
          <w:sz w:val="24"/>
          <w:szCs w:val="24"/>
        </w:rPr>
        <w:t>The Students’ Speaking Achievement in Cycle 2</w:t>
      </w:r>
    </w:p>
    <w:p w:rsidR="00756726" w:rsidRPr="007A49AD" w:rsidRDefault="000A7205" w:rsidP="00756726">
      <w:pPr>
        <w:spacing w:after="0" w:line="360" w:lineRule="auto"/>
        <w:jc w:val="both"/>
        <w:rPr>
          <w:rFonts w:ascii="Times New Roman" w:eastAsia="Calibri" w:hAnsi="Times New Roman" w:cs="Times New Roman"/>
          <w:sz w:val="24"/>
          <w:szCs w:val="24"/>
          <w:lang w:val="id-ID"/>
        </w:rPr>
      </w:pPr>
      <w:r w:rsidRPr="00756726">
        <w:rPr>
          <w:rFonts w:ascii="Times New Roman" w:eastAsia="Calibri" w:hAnsi="Times New Roman" w:cs="Times New Roman"/>
          <w:noProof/>
          <w:sz w:val="24"/>
          <w:szCs w:val="24"/>
          <w:lang w:val="id-ID" w:eastAsia="id-ID"/>
        </w:rPr>
        <w:drawing>
          <wp:anchor distT="0" distB="0" distL="114300" distR="114300" simplePos="0" relativeHeight="251683840" behindDoc="0" locked="0" layoutInCell="1" allowOverlap="1" wp14:anchorId="62A8529A" wp14:editId="6E75BDC7">
            <wp:simplePos x="0" y="0"/>
            <wp:positionH relativeFrom="column">
              <wp:posOffset>1179195</wp:posOffset>
            </wp:positionH>
            <wp:positionV relativeFrom="paragraph">
              <wp:posOffset>168910</wp:posOffset>
            </wp:positionV>
            <wp:extent cx="3019425" cy="1647825"/>
            <wp:effectExtent l="0" t="0" r="9525" b="9525"/>
            <wp:wrapNone/>
            <wp:docPr id="2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756726" w:rsidRPr="00756726" w:rsidRDefault="00756726" w:rsidP="00756726">
      <w:pPr>
        <w:spacing w:after="0" w:line="360" w:lineRule="auto"/>
        <w:jc w:val="both"/>
        <w:rPr>
          <w:rFonts w:ascii="Times New Roman" w:eastAsia="Calibri" w:hAnsi="Times New Roman" w:cs="Times New Roman"/>
          <w:sz w:val="24"/>
          <w:szCs w:val="24"/>
        </w:rPr>
      </w:pPr>
    </w:p>
    <w:p w:rsidR="00756726" w:rsidRPr="00756726" w:rsidRDefault="00756726" w:rsidP="00756726">
      <w:pPr>
        <w:spacing w:after="0" w:line="360" w:lineRule="auto"/>
        <w:jc w:val="both"/>
        <w:rPr>
          <w:rFonts w:ascii="Times New Roman" w:eastAsia="Calibri" w:hAnsi="Times New Roman" w:cs="Times New Roman"/>
          <w:b/>
          <w:sz w:val="24"/>
          <w:szCs w:val="24"/>
        </w:rPr>
      </w:pPr>
    </w:p>
    <w:p w:rsidR="00756726" w:rsidRPr="00756726" w:rsidRDefault="00756726" w:rsidP="00756726">
      <w:pPr>
        <w:spacing w:after="0" w:line="360" w:lineRule="auto"/>
        <w:jc w:val="both"/>
        <w:rPr>
          <w:rFonts w:ascii="Times New Roman" w:eastAsia="Calibri" w:hAnsi="Times New Roman" w:cs="Times New Roman"/>
          <w:b/>
          <w:sz w:val="24"/>
          <w:szCs w:val="24"/>
        </w:rPr>
      </w:pPr>
    </w:p>
    <w:p w:rsidR="00562604" w:rsidRDefault="00562604" w:rsidP="00756726">
      <w:pPr>
        <w:spacing w:after="0" w:line="360" w:lineRule="auto"/>
        <w:jc w:val="both"/>
        <w:rPr>
          <w:rFonts w:ascii="Times New Roman" w:eastAsia="Calibri" w:hAnsi="Times New Roman" w:cs="Times New Roman"/>
          <w:b/>
          <w:sz w:val="24"/>
          <w:szCs w:val="24"/>
          <w:lang w:val="id-ID"/>
        </w:rPr>
      </w:pPr>
    </w:p>
    <w:p w:rsidR="00562604" w:rsidRDefault="00562604" w:rsidP="00756726">
      <w:pPr>
        <w:spacing w:after="0" w:line="360" w:lineRule="auto"/>
        <w:jc w:val="both"/>
        <w:rPr>
          <w:rFonts w:ascii="Times New Roman" w:eastAsia="Calibri" w:hAnsi="Times New Roman" w:cs="Times New Roman"/>
          <w:b/>
          <w:sz w:val="24"/>
          <w:szCs w:val="24"/>
          <w:lang w:val="id-ID"/>
        </w:rPr>
      </w:pPr>
    </w:p>
    <w:p w:rsidR="00562604" w:rsidRDefault="00562604" w:rsidP="00756726">
      <w:pPr>
        <w:spacing w:after="0" w:line="360" w:lineRule="auto"/>
        <w:jc w:val="both"/>
        <w:rPr>
          <w:rFonts w:ascii="Times New Roman" w:eastAsia="Calibri" w:hAnsi="Times New Roman" w:cs="Times New Roman"/>
          <w:b/>
          <w:sz w:val="24"/>
          <w:szCs w:val="24"/>
          <w:lang w:val="id-ID"/>
        </w:rPr>
      </w:pPr>
    </w:p>
    <w:p w:rsidR="00756726" w:rsidRPr="007A49AD" w:rsidRDefault="00756726" w:rsidP="007A49AD">
      <w:pPr>
        <w:spacing w:after="0" w:line="360" w:lineRule="auto"/>
        <w:jc w:val="center"/>
        <w:rPr>
          <w:rFonts w:ascii="Times New Roman" w:eastAsia="Calibri" w:hAnsi="Times New Roman" w:cs="Times New Roman"/>
          <w:b/>
          <w:i/>
          <w:sz w:val="24"/>
          <w:szCs w:val="24"/>
          <w:lang w:val="id-ID"/>
        </w:rPr>
      </w:pPr>
      <w:r w:rsidRPr="00756726">
        <w:rPr>
          <w:rFonts w:ascii="Times New Roman" w:eastAsia="Calibri" w:hAnsi="Times New Roman" w:cs="Times New Roman"/>
          <w:b/>
          <w:sz w:val="24"/>
          <w:szCs w:val="24"/>
        </w:rPr>
        <w:t xml:space="preserve">Figure 4.4: </w:t>
      </w:r>
      <w:r w:rsidRPr="00756726">
        <w:rPr>
          <w:rFonts w:ascii="Times New Roman" w:eastAsia="Calibri" w:hAnsi="Times New Roman" w:cs="Times New Roman"/>
          <w:b/>
          <w:i/>
          <w:sz w:val="24"/>
          <w:szCs w:val="24"/>
        </w:rPr>
        <w:t>The Students’ Final Test score Percentage of Cycle 2</w:t>
      </w:r>
    </w:p>
    <w:p w:rsidR="00010A5A" w:rsidRPr="007A49AD" w:rsidRDefault="00480435" w:rsidP="00010A5A">
      <w:pPr>
        <w:spacing w:after="0" w:line="360" w:lineRule="auto"/>
        <w:jc w:val="both"/>
        <w:rPr>
          <w:rFonts w:ascii="Times New Roman" w:eastAsia="Calibri" w:hAnsi="Times New Roman" w:cs="Times New Roman"/>
          <w:sz w:val="24"/>
          <w:szCs w:val="24"/>
          <w:lang w:val="id-ID"/>
        </w:rPr>
      </w:pPr>
      <w:r w:rsidRPr="00480435">
        <w:rPr>
          <w:rFonts w:ascii="Times New Roman" w:eastAsia="Calibri" w:hAnsi="Times New Roman" w:cs="Times New Roman"/>
          <w:b/>
          <w:sz w:val="24"/>
          <w:szCs w:val="24"/>
        </w:rPr>
        <w:t>The Students’ Responses on the Implementation of Guided W.H question technique on Daily routine context in Cycle 2</w:t>
      </w:r>
    </w:p>
    <w:p w:rsidR="00480435" w:rsidRPr="00480435" w:rsidRDefault="000A7205" w:rsidP="00480435">
      <w:pPr>
        <w:spacing w:after="0" w:line="360" w:lineRule="auto"/>
        <w:ind w:firstLine="284"/>
        <w:jc w:val="both"/>
        <w:rPr>
          <w:rFonts w:ascii="Times New Roman" w:eastAsia="Calibri" w:hAnsi="Times New Roman" w:cs="Times New Roman"/>
          <w:b/>
          <w:sz w:val="24"/>
          <w:szCs w:val="24"/>
        </w:rPr>
      </w:pPr>
      <w:r w:rsidRPr="00480435">
        <w:rPr>
          <w:rFonts w:ascii="Times New Roman" w:eastAsia="Calibri" w:hAnsi="Times New Roman" w:cs="Times New Roman"/>
          <w:noProof/>
          <w:sz w:val="24"/>
          <w:szCs w:val="24"/>
          <w:lang w:val="id-ID" w:eastAsia="id-ID"/>
        </w:rPr>
        <w:lastRenderedPageBreak/>
        <w:drawing>
          <wp:anchor distT="0" distB="0" distL="114300" distR="114300" simplePos="0" relativeHeight="251685888" behindDoc="0" locked="0" layoutInCell="1" allowOverlap="1" wp14:anchorId="0F54B8FD" wp14:editId="4049778F">
            <wp:simplePos x="0" y="0"/>
            <wp:positionH relativeFrom="margin">
              <wp:posOffset>1102995</wp:posOffset>
            </wp:positionH>
            <wp:positionV relativeFrom="paragraph">
              <wp:posOffset>494665</wp:posOffset>
            </wp:positionV>
            <wp:extent cx="3286125" cy="1238250"/>
            <wp:effectExtent l="0" t="0" r="9525" b="19050"/>
            <wp:wrapNone/>
            <wp:docPr id="2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80435" w:rsidRPr="00480435">
        <w:rPr>
          <w:rFonts w:ascii="Times New Roman" w:eastAsia="Calibri" w:hAnsi="Times New Roman" w:cs="Times New Roman"/>
          <w:sz w:val="24"/>
          <w:szCs w:val="24"/>
        </w:rPr>
        <w:t xml:space="preserve">To sum up the students’ response on number one to number six could be seen from </w:t>
      </w:r>
      <w:r w:rsidR="00480435" w:rsidRPr="00480435">
        <w:rPr>
          <w:rFonts w:ascii="Times New Roman" w:eastAsia="Calibri" w:hAnsi="Times New Roman" w:cs="Times New Roman"/>
          <w:b/>
          <w:sz w:val="24"/>
          <w:szCs w:val="24"/>
        </w:rPr>
        <w:t>figure 4.5</w:t>
      </w:r>
    </w:p>
    <w:p w:rsidR="00480435" w:rsidRPr="00480435" w:rsidRDefault="00480435" w:rsidP="00480435">
      <w:pPr>
        <w:spacing w:after="0" w:line="360" w:lineRule="auto"/>
        <w:jc w:val="both"/>
        <w:rPr>
          <w:rFonts w:ascii="Times New Roman" w:eastAsia="Calibri" w:hAnsi="Times New Roman" w:cs="Times New Roman"/>
          <w:sz w:val="24"/>
          <w:szCs w:val="24"/>
        </w:rPr>
      </w:pPr>
    </w:p>
    <w:p w:rsidR="00480435" w:rsidRPr="00480435" w:rsidRDefault="00480435" w:rsidP="00480435">
      <w:pPr>
        <w:spacing w:after="0" w:line="360" w:lineRule="auto"/>
        <w:jc w:val="both"/>
        <w:rPr>
          <w:rFonts w:ascii="Times New Roman" w:eastAsia="Calibri" w:hAnsi="Times New Roman" w:cs="Times New Roman"/>
          <w:sz w:val="24"/>
          <w:szCs w:val="24"/>
        </w:rPr>
      </w:pPr>
    </w:p>
    <w:p w:rsidR="00480435" w:rsidRPr="00480435" w:rsidRDefault="00480435" w:rsidP="00480435">
      <w:pPr>
        <w:spacing w:after="0" w:line="360" w:lineRule="auto"/>
        <w:jc w:val="both"/>
        <w:rPr>
          <w:rFonts w:ascii="Times New Roman" w:eastAsia="Calibri" w:hAnsi="Times New Roman" w:cs="Times New Roman"/>
          <w:sz w:val="24"/>
          <w:szCs w:val="24"/>
        </w:rPr>
      </w:pPr>
    </w:p>
    <w:p w:rsidR="00480435" w:rsidRPr="00480435" w:rsidRDefault="00480435" w:rsidP="00480435">
      <w:pPr>
        <w:spacing w:after="0" w:line="360" w:lineRule="auto"/>
        <w:jc w:val="both"/>
        <w:rPr>
          <w:rFonts w:ascii="Times New Roman" w:eastAsia="Calibri" w:hAnsi="Times New Roman" w:cs="Times New Roman"/>
          <w:sz w:val="24"/>
          <w:szCs w:val="24"/>
        </w:rPr>
      </w:pPr>
    </w:p>
    <w:p w:rsidR="0043312C" w:rsidRDefault="0043312C" w:rsidP="00480435">
      <w:pPr>
        <w:spacing w:after="0" w:line="360" w:lineRule="auto"/>
        <w:jc w:val="both"/>
        <w:rPr>
          <w:rFonts w:ascii="Times New Roman" w:eastAsia="Calibri" w:hAnsi="Times New Roman" w:cs="Times New Roman"/>
          <w:b/>
          <w:sz w:val="24"/>
          <w:szCs w:val="24"/>
          <w:lang w:val="id-ID"/>
        </w:rPr>
      </w:pPr>
    </w:p>
    <w:p w:rsidR="00010A5A" w:rsidRPr="00010A5A" w:rsidRDefault="00480435" w:rsidP="00480435">
      <w:pPr>
        <w:spacing w:after="0" w:line="360" w:lineRule="auto"/>
        <w:jc w:val="both"/>
        <w:rPr>
          <w:rFonts w:ascii="Times New Roman" w:eastAsia="Calibri" w:hAnsi="Times New Roman" w:cs="Times New Roman"/>
          <w:sz w:val="24"/>
          <w:szCs w:val="24"/>
        </w:rPr>
      </w:pPr>
      <w:r w:rsidRPr="00480435">
        <w:rPr>
          <w:rFonts w:ascii="Times New Roman" w:eastAsia="Calibri" w:hAnsi="Times New Roman" w:cs="Times New Roman"/>
          <w:b/>
          <w:sz w:val="24"/>
          <w:szCs w:val="24"/>
        </w:rPr>
        <w:t>Figure 4.5</w:t>
      </w:r>
      <w:r w:rsidRPr="00480435">
        <w:rPr>
          <w:rFonts w:ascii="Times New Roman" w:eastAsia="Calibri" w:hAnsi="Times New Roman" w:cs="Times New Roman"/>
          <w:sz w:val="24"/>
          <w:szCs w:val="24"/>
        </w:rPr>
        <w:t xml:space="preserve">: </w:t>
      </w:r>
      <w:r w:rsidRPr="00480435">
        <w:rPr>
          <w:rFonts w:ascii="Times New Roman" w:eastAsia="Calibri" w:hAnsi="Times New Roman" w:cs="Times New Roman"/>
          <w:b/>
          <w:i/>
          <w:sz w:val="24"/>
          <w:szCs w:val="24"/>
        </w:rPr>
        <w:t>The students’ response on teaching and learning process in the classroom</w:t>
      </w:r>
      <w:r w:rsidRPr="00480435">
        <w:rPr>
          <w:rFonts w:ascii="Times New Roman" w:eastAsia="Calibri" w:hAnsi="Times New Roman" w:cs="Times New Roman"/>
          <w:b/>
          <w:i/>
          <w:sz w:val="24"/>
          <w:szCs w:val="24"/>
        </w:rPr>
        <w:tab/>
      </w:r>
      <w:r w:rsidRPr="00480435">
        <w:rPr>
          <w:rFonts w:ascii="Times New Roman" w:eastAsia="Calibri" w:hAnsi="Times New Roman" w:cs="Times New Roman"/>
          <w:b/>
          <w:i/>
          <w:sz w:val="24"/>
          <w:szCs w:val="24"/>
        </w:rPr>
        <w:tab/>
      </w:r>
      <w:r w:rsidRPr="00480435">
        <w:rPr>
          <w:rFonts w:ascii="Times New Roman" w:eastAsia="Calibri" w:hAnsi="Times New Roman" w:cs="Times New Roman"/>
          <w:b/>
          <w:i/>
          <w:sz w:val="24"/>
          <w:szCs w:val="24"/>
        </w:rPr>
        <w:tab/>
      </w:r>
      <w:r w:rsidRPr="00480435">
        <w:rPr>
          <w:rFonts w:ascii="Times New Roman" w:eastAsia="Calibri" w:hAnsi="Times New Roman" w:cs="Times New Roman"/>
          <w:b/>
          <w:i/>
          <w:sz w:val="24"/>
          <w:szCs w:val="24"/>
        </w:rPr>
        <w:tab/>
      </w:r>
      <w:r w:rsidRPr="00480435">
        <w:rPr>
          <w:rFonts w:ascii="Times New Roman" w:eastAsia="Calibri" w:hAnsi="Times New Roman" w:cs="Times New Roman"/>
          <w:b/>
          <w:i/>
          <w:sz w:val="24"/>
          <w:szCs w:val="24"/>
        </w:rPr>
        <w:tab/>
      </w:r>
      <w:r w:rsidRPr="00480435">
        <w:rPr>
          <w:rFonts w:ascii="Times New Roman" w:eastAsia="Calibri" w:hAnsi="Times New Roman" w:cs="Times New Roman"/>
          <w:b/>
          <w:i/>
          <w:sz w:val="24"/>
          <w:szCs w:val="24"/>
        </w:rPr>
        <w:tab/>
      </w:r>
    </w:p>
    <w:p w:rsidR="00FB4CD6" w:rsidRPr="000A7205" w:rsidRDefault="00FB4CD6" w:rsidP="000A7205">
      <w:pPr>
        <w:spacing w:after="0" w:line="360" w:lineRule="auto"/>
        <w:ind w:firstLine="284"/>
        <w:jc w:val="both"/>
        <w:rPr>
          <w:rFonts w:ascii="Times New Roman" w:eastAsia="Calibri" w:hAnsi="Times New Roman" w:cs="Times New Roman"/>
          <w:sz w:val="24"/>
          <w:szCs w:val="24"/>
          <w:lang w:val="id-ID"/>
        </w:rPr>
      </w:pPr>
      <w:r w:rsidRPr="00FB4CD6">
        <w:rPr>
          <w:rFonts w:ascii="Times New Roman" w:eastAsia="Calibri" w:hAnsi="Times New Roman" w:cs="Times New Roman"/>
          <w:sz w:val="24"/>
          <w:szCs w:val="24"/>
        </w:rPr>
        <w:t xml:space="preserve">The comparison of the students’ involvement based on observation sheet in each cycle </w:t>
      </w:r>
      <w:r w:rsidRPr="00FB4CD6">
        <w:rPr>
          <w:rFonts w:ascii="Times New Roman" w:eastAsia="Calibri" w:hAnsi="Times New Roman" w:cs="Times New Roman"/>
          <w:sz w:val="24"/>
          <w:szCs w:val="24"/>
          <w:lang w:val="id-ID"/>
        </w:rPr>
        <w:t>was shown</w:t>
      </w:r>
      <w:r w:rsidR="000A7205">
        <w:rPr>
          <w:rFonts w:ascii="Times New Roman" w:eastAsia="Calibri" w:hAnsi="Times New Roman" w:cs="Times New Roman"/>
          <w:sz w:val="24"/>
          <w:szCs w:val="24"/>
        </w:rPr>
        <w:t xml:space="preserve"> in table 4.4.</w:t>
      </w:r>
    </w:p>
    <w:tbl>
      <w:tblPr>
        <w:tblStyle w:val="TableGrid3"/>
        <w:tblW w:w="738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290"/>
        <w:gridCol w:w="1373"/>
        <w:gridCol w:w="1414"/>
        <w:gridCol w:w="1623"/>
      </w:tblGrid>
      <w:tr w:rsidR="00FB4CD6" w:rsidRPr="000A7205" w:rsidTr="00D25263">
        <w:trPr>
          <w:trHeight w:val="255"/>
        </w:trPr>
        <w:tc>
          <w:tcPr>
            <w:tcW w:w="1680" w:type="dxa"/>
            <w:vMerge w:val="restart"/>
            <w:tcBorders>
              <w:top w:val="single" w:sz="4" w:space="0" w:color="auto"/>
            </w:tcBorders>
          </w:tcPr>
          <w:p w:rsidR="00FB4CD6" w:rsidRPr="000A7205" w:rsidRDefault="00FB4CD6" w:rsidP="000A7205">
            <w:pPr>
              <w:spacing w:after="160" w:line="240" w:lineRule="auto"/>
              <w:rPr>
                <w:rFonts w:eastAsia="Calibri" w:cs="Times New Roman"/>
                <w:b/>
                <w:lang w:val="id-ID"/>
              </w:rPr>
            </w:pPr>
          </w:p>
          <w:p w:rsidR="00FB4CD6" w:rsidRPr="000A7205" w:rsidRDefault="00FB4CD6" w:rsidP="000A7205">
            <w:pPr>
              <w:spacing w:after="160" w:line="240" w:lineRule="auto"/>
              <w:rPr>
                <w:rFonts w:eastAsia="Calibri" w:cs="Times New Roman"/>
                <w:b/>
                <w:lang w:val="id-ID"/>
              </w:rPr>
            </w:pPr>
            <w:r w:rsidRPr="000A7205">
              <w:rPr>
                <w:rFonts w:eastAsia="Calibri" w:cs="Times New Roman"/>
                <w:b/>
                <w:lang w:val="id-ID"/>
              </w:rPr>
              <w:t>The students’ involvement</w:t>
            </w:r>
          </w:p>
        </w:tc>
        <w:tc>
          <w:tcPr>
            <w:tcW w:w="2663" w:type="dxa"/>
            <w:gridSpan w:val="2"/>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Cycle 1</w:t>
            </w:r>
          </w:p>
        </w:tc>
        <w:tc>
          <w:tcPr>
            <w:tcW w:w="3037" w:type="dxa"/>
            <w:gridSpan w:val="2"/>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Cycle 2</w:t>
            </w:r>
          </w:p>
        </w:tc>
      </w:tr>
      <w:tr w:rsidR="00FB4CD6" w:rsidRPr="000A7205" w:rsidTr="00D25263">
        <w:trPr>
          <w:trHeight w:val="255"/>
        </w:trPr>
        <w:tc>
          <w:tcPr>
            <w:tcW w:w="1680" w:type="dxa"/>
            <w:vMerge/>
          </w:tcPr>
          <w:p w:rsidR="00FB4CD6" w:rsidRPr="000A7205" w:rsidRDefault="00FB4CD6" w:rsidP="000A7205">
            <w:pPr>
              <w:spacing w:after="160" w:line="240" w:lineRule="auto"/>
              <w:rPr>
                <w:rFonts w:eastAsia="Calibri" w:cs="Times New Roman"/>
                <w:b/>
                <w:lang w:val="id-ID"/>
              </w:rPr>
            </w:pPr>
          </w:p>
        </w:tc>
        <w:tc>
          <w:tcPr>
            <w:tcW w:w="1290" w:type="dxa"/>
            <w:tcBorders>
              <w:top w:val="single" w:sz="4" w:space="0" w:color="auto"/>
              <w:bottom w:val="single" w:sz="4" w:space="0" w:color="auto"/>
            </w:tcBorders>
          </w:tcPr>
          <w:p w:rsidR="00FB4CD6" w:rsidRPr="000A7205" w:rsidRDefault="00FB4CD6" w:rsidP="000A7205">
            <w:pPr>
              <w:spacing w:after="160" w:line="240" w:lineRule="auto"/>
              <w:rPr>
                <w:rFonts w:eastAsia="Calibri" w:cs="Times New Roman"/>
                <w:lang w:val="id-ID"/>
              </w:rPr>
            </w:pPr>
            <w:r w:rsidRPr="000A7205">
              <w:rPr>
                <w:rFonts w:eastAsia="Calibri" w:cs="Times New Roman"/>
                <w:lang w:val="id-ID"/>
              </w:rPr>
              <w:t>Meeting 1</w:t>
            </w:r>
          </w:p>
        </w:tc>
        <w:tc>
          <w:tcPr>
            <w:tcW w:w="1373" w:type="dxa"/>
            <w:tcBorders>
              <w:top w:val="single" w:sz="4" w:space="0" w:color="auto"/>
              <w:bottom w:val="single" w:sz="4" w:space="0" w:color="auto"/>
            </w:tcBorders>
          </w:tcPr>
          <w:p w:rsidR="00FB4CD6" w:rsidRPr="000A7205" w:rsidRDefault="00FB4CD6" w:rsidP="000A7205">
            <w:pPr>
              <w:spacing w:after="160" w:line="240" w:lineRule="auto"/>
              <w:rPr>
                <w:rFonts w:eastAsia="Calibri" w:cs="Times New Roman"/>
                <w:lang w:val="id-ID"/>
              </w:rPr>
            </w:pPr>
            <w:r w:rsidRPr="000A7205">
              <w:rPr>
                <w:rFonts w:eastAsia="Calibri" w:cs="Times New Roman"/>
                <w:lang w:val="id-ID"/>
              </w:rPr>
              <w:t>Meeting 2</w:t>
            </w:r>
          </w:p>
        </w:tc>
        <w:tc>
          <w:tcPr>
            <w:tcW w:w="1414" w:type="dxa"/>
            <w:tcBorders>
              <w:top w:val="single" w:sz="4" w:space="0" w:color="auto"/>
              <w:bottom w:val="single" w:sz="4" w:space="0" w:color="auto"/>
            </w:tcBorders>
          </w:tcPr>
          <w:p w:rsidR="00FB4CD6" w:rsidRPr="000A7205" w:rsidRDefault="00FB4CD6" w:rsidP="000A7205">
            <w:pPr>
              <w:spacing w:after="160" w:line="240" w:lineRule="auto"/>
              <w:rPr>
                <w:rFonts w:eastAsia="Calibri" w:cs="Times New Roman"/>
                <w:lang w:val="id-ID"/>
              </w:rPr>
            </w:pPr>
            <w:r w:rsidRPr="000A7205">
              <w:rPr>
                <w:rFonts w:eastAsia="Calibri" w:cs="Times New Roman"/>
                <w:lang w:val="id-ID"/>
              </w:rPr>
              <w:t>Meeting 1</w:t>
            </w:r>
          </w:p>
        </w:tc>
        <w:tc>
          <w:tcPr>
            <w:tcW w:w="1623" w:type="dxa"/>
            <w:tcBorders>
              <w:top w:val="single" w:sz="4" w:space="0" w:color="auto"/>
              <w:bottom w:val="single" w:sz="4" w:space="0" w:color="auto"/>
            </w:tcBorders>
          </w:tcPr>
          <w:p w:rsidR="00FB4CD6" w:rsidRPr="000A7205" w:rsidRDefault="00FB4CD6" w:rsidP="000A7205">
            <w:pPr>
              <w:spacing w:after="160" w:line="240" w:lineRule="auto"/>
              <w:rPr>
                <w:rFonts w:eastAsia="Calibri" w:cs="Times New Roman"/>
                <w:lang w:val="id-ID"/>
              </w:rPr>
            </w:pPr>
            <w:r w:rsidRPr="000A7205">
              <w:rPr>
                <w:rFonts w:eastAsia="Calibri" w:cs="Times New Roman"/>
                <w:lang w:val="id-ID"/>
              </w:rPr>
              <w:t>Meeting 2</w:t>
            </w:r>
          </w:p>
        </w:tc>
      </w:tr>
      <w:tr w:rsidR="00FB4CD6" w:rsidRPr="000A7205" w:rsidTr="000A7205">
        <w:trPr>
          <w:trHeight w:val="349"/>
        </w:trPr>
        <w:tc>
          <w:tcPr>
            <w:tcW w:w="1680" w:type="dxa"/>
            <w:vMerge/>
            <w:tcBorders>
              <w:bottom w:val="single" w:sz="4" w:space="0" w:color="auto"/>
            </w:tcBorders>
          </w:tcPr>
          <w:p w:rsidR="00FB4CD6" w:rsidRPr="000A7205" w:rsidRDefault="00FB4CD6" w:rsidP="000A7205">
            <w:pPr>
              <w:spacing w:after="160" w:line="240" w:lineRule="auto"/>
              <w:rPr>
                <w:rFonts w:eastAsia="Calibri" w:cs="Times New Roman"/>
                <w:lang w:val="id-ID"/>
              </w:rPr>
            </w:pPr>
          </w:p>
        </w:tc>
        <w:tc>
          <w:tcPr>
            <w:tcW w:w="129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77%</w:t>
            </w:r>
          </w:p>
        </w:tc>
        <w:tc>
          <w:tcPr>
            <w:tcW w:w="1373"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85,7%</w:t>
            </w:r>
          </w:p>
        </w:tc>
        <w:tc>
          <w:tcPr>
            <w:tcW w:w="1414"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91,4%</w:t>
            </w:r>
          </w:p>
        </w:tc>
        <w:tc>
          <w:tcPr>
            <w:tcW w:w="1623" w:type="dxa"/>
            <w:tcBorders>
              <w:top w:val="single" w:sz="4" w:space="0" w:color="auto"/>
              <w:bottom w:val="single" w:sz="4" w:space="0" w:color="auto"/>
            </w:tcBorders>
          </w:tcPr>
          <w:p w:rsidR="00FB4CD6" w:rsidRPr="000A7205" w:rsidRDefault="000A7205" w:rsidP="000A7205">
            <w:pPr>
              <w:spacing w:after="160" w:line="240" w:lineRule="auto"/>
              <w:rPr>
                <w:rFonts w:eastAsia="Calibri" w:cs="Times New Roman"/>
                <w:b/>
                <w:lang w:val="id-ID"/>
              </w:rPr>
            </w:pPr>
            <w:r>
              <w:rPr>
                <w:rFonts w:eastAsia="Calibri" w:cs="Times New Roman"/>
                <w:b/>
                <w:lang w:val="id-ID"/>
              </w:rPr>
              <w:t>97%</w:t>
            </w:r>
          </w:p>
        </w:tc>
      </w:tr>
    </w:tbl>
    <w:p w:rsidR="00FB4CD6" w:rsidRPr="00FB4CD6" w:rsidRDefault="00FB4CD6" w:rsidP="00FB4CD6">
      <w:pPr>
        <w:spacing w:after="0" w:line="240" w:lineRule="auto"/>
        <w:ind w:firstLine="720"/>
        <w:jc w:val="both"/>
        <w:rPr>
          <w:rFonts w:ascii="Times New Roman" w:eastAsia="Calibri" w:hAnsi="Times New Roman" w:cs="Times New Roman"/>
          <w:b/>
          <w:i/>
          <w:sz w:val="24"/>
          <w:szCs w:val="24"/>
        </w:rPr>
      </w:pPr>
      <w:r w:rsidRPr="00FB4CD6">
        <w:rPr>
          <w:rFonts w:ascii="Times New Roman" w:eastAsia="Calibri" w:hAnsi="Times New Roman" w:cs="Times New Roman"/>
          <w:b/>
          <w:sz w:val="24"/>
          <w:szCs w:val="24"/>
        </w:rPr>
        <w:t>Table 4.4:</w:t>
      </w:r>
      <w:r w:rsidRPr="00FB4CD6">
        <w:rPr>
          <w:rFonts w:ascii="Times New Roman" w:eastAsia="Calibri" w:hAnsi="Times New Roman" w:cs="Times New Roman"/>
          <w:sz w:val="24"/>
          <w:szCs w:val="24"/>
        </w:rPr>
        <w:t xml:space="preserve"> </w:t>
      </w:r>
      <w:r w:rsidRPr="00FB4CD6">
        <w:rPr>
          <w:rFonts w:ascii="Times New Roman" w:eastAsia="Calibri" w:hAnsi="Times New Roman" w:cs="Times New Roman"/>
          <w:b/>
          <w:i/>
          <w:sz w:val="24"/>
          <w:szCs w:val="24"/>
        </w:rPr>
        <w:t>The students’ involvement in each cycle</w:t>
      </w:r>
    </w:p>
    <w:p w:rsidR="00FB4CD6" w:rsidRPr="00FB4CD6" w:rsidRDefault="00FB4CD6" w:rsidP="00FB4CD6">
      <w:pPr>
        <w:spacing w:after="0" w:line="240" w:lineRule="auto"/>
        <w:ind w:firstLine="720"/>
        <w:jc w:val="both"/>
        <w:rPr>
          <w:rFonts w:ascii="Times New Roman" w:eastAsia="Calibri" w:hAnsi="Times New Roman" w:cs="Times New Roman"/>
          <w:sz w:val="24"/>
          <w:szCs w:val="24"/>
        </w:rPr>
      </w:pPr>
    </w:p>
    <w:p w:rsidR="00FB4CD6" w:rsidRPr="00FB4CD6" w:rsidRDefault="00FB4CD6" w:rsidP="00FB4CD6">
      <w:pPr>
        <w:spacing w:after="0" w:line="360" w:lineRule="auto"/>
        <w:ind w:firstLine="284"/>
        <w:rPr>
          <w:rFonts w:ascii="Times New Roman" w:eastAsia="Calibri" w:hAnsi="Times New Roman" w:cs="Times New Roman"/>
          <w:sz w:val="24"/>
          <w:szCs w:val="24"/>
        </w:rPr>
      </w:pPr>
      <w:r w:rsidRPr="00FB4CD6">
        <w:rPr>
          <w:rFonts w:ascii="Times New Roman" w:eastAsia="Calibri" w:hAnsi="Times New Roman" w:cs="Times New Roman"/>
          <w:sz w:val="24"/>
          <w:szCs w:val="24"/>
        </w:rPr>
        <w:t>The students’ speaking score percentage from preliminary study, cycle 1 and Cycle 2 could be seen in the table 4.5.</w:t>
      </w:r>
    </w:p>
    <w:tbl>
      <w:tblPr>
        <w:tblStyle w:val="TableGrid3"/>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20"/>
        <w:gridCol w:w="1620"/>
        <w:gridCol w:w="1440"/>
      </w:tblGrid>
      <w:tr w:rsidR="00FB4CD6" w:rsidRPr="000A7205" w:rsidTr="00D25263">
        <w:tc>
          <w:tcPr>
            <w:tcW w:w="1980" w:type="dxa"/>
            <w:vMerge w:val="restart"/>
            <w:tcBorders>
              <w:top w:val="single" w:sz="4" w:space="0" w:color="auto"/>
            </w:tcBorders>
          </w:tcPr>
          <w:p w:rsidR="00FB4CD6" w:rsidRPr="000A7205" w:rsidRDefault="00FB4CD6" w:rsidP="000A7205">
            <w:pPr>
              <w:spacing w:after="160" w:line="240" w:lineRule="auto"/>
              <w:rPr>
                <w:rFonts w:eastAsia="Calibri" w:cs="Times New Roman"/>
                <w:b/>
                <w:lang w:val="id-ID"/>
              </w:rPr>
            </w:pPr>
            <w:r w:rsidRPr="000A7205">
              <w:rPr>
                <w:rFonts w:eastAsia="Calibri" w:cs="Times New Roman"/>
                <w:b/>
                <w:lang w:val="id-ID"/>
              </w:rPr>
              <w:t>The students’ Speaking score percentage</w:t>
            </w:r>
          </w:p>
        </w:tc>
        <w:tc>
          <w:tcPr>
            <w:tcW w:w="252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Preliminary Study</w:t>
            </w:r>
          </w:p>
        </w:tc>
        <w:tc>
          <w:tcPr>
            <w:tcW w:w="162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Cycle 1</w:t>
            </w:r>
          </w:p>
        </w:tc>
        <w:tc>
          <w:tcPr>
            <w:tcW w:w="144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Cycle 2</w:t>
            </w:r>
          </w:p>
        </w:tc>
      </w:tr>
      <w:tr w:rsidR="00FB4CD6" w:rsidRPr="000A7205" w:rsidTr="00D25263">
        <w:tc>
          <w:tcPr>
            <w:tcW w:w="1980" w:type="dxa"/>
            <w:vMerge/>
            <w:tcBorders>
              <w:bottom w:val="single" w:sz="4" w:space="0" w:color="auto"/>
            </w:tcBorders>
          </w:tcPr>
          <w:p w:rsidR="00FB4CD6" w:rsidRPr="000A7205" w:rsidRDefault="00FB4CD6" w:rsidP="000A7205">
            <w:pPr>
              <w:spacing w:after="160" w:line="240" w:lineRule="auto"/>
              <w:rPr>
                <w:rFonts w:eastAsia="Calibri" w:cs="Times New Roman"/>
                <w:lang w:val="id-ID"/>
              </w:rPr>
            </w:pPr>
          </w:p>
        </w:tc>
        <w:tc>
          <w:tcPr>
            <w:tcW w:w="252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47%</w:t>
            </w:r>
          </w:p>
        </w:tc>
        <w:tc>
          <w:tcPr>
            <w:tcW w:w="162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63%</w:t>
            </w:r>
          </w:p>
        </w:tc>
        <w:tc>
          <w:tcPr>
            <w:tcW w:w="1440" w:type="dxa"/>
            <w:tcBorders>
              <w:top w:val="single" w:sz="4" w:space="0" w:color="auto"/>
              <w:bottom w:val="single" w:sz="4" w:space="0" w:color="auto"/>
            </w:tcBorders>
          </w:tcPr>
          <w:p w:rsidR="00FB4CD6" w:rsidRPr="000A7205" w:rsidRDefault="000A7205" w:rsidP="000A7205">
            <w:pPr>
              <w:spacing w:after="160" w:line="240" w:lineRule="auto"/>
              <w:jc w:val="center"/>
              <w:rPr>
                <w:rFonts w:eastAsia="Calibri" w:cs="Times New Roman"/>
                <w:b/>
                <w:lang w:val="id-ID"/>
              </w:rPr>
            </w:pPr>
            <w:r>
              <w:rPr>
                <w:rFonts w:eastAsia="Calibri" w:cs="Times New Roman"/>
                <w:b/>
                <w:lang w:val="id-ID"/>
              </w:rPr>
              <w:t>95%</w:t>
            </w:r>
          </w:p>
        </w:tc>
      </w:tr>
    </w:tbl>
    <w:p w:rsidR="00FB4CD6" w:rsidRPr="00FB4CD6" w:rsidRDefault="00FB4CD6" w:rsidP="00FB4CD6">
      <w:pPr>
        <w:spacing w:after="0" w:line="240" w:lineRule="auto"/>
        <w:jc w:val="center"/>
        <w:rPr>
          <w:rFonts w:ascii="Times New Roman" w:eastAsia="Times New Roman" w:hAnsi="Times New Roman" w:cs="Times New Roman"/>
          <w:b/>
          <w:i/>
          <w:sz w:val="24"/>
          <w:szCs w:val="24"/>
          <w:lang w:eastAsia="zh-CN"/>
        </w:rPr>
      </w:pPr>
      <w:r w:rsidRPr="00FB4CD6">
        <w:rPr>
          <w:rFonts w:ascii="Times New Roman" w:eastAsia="Times New Roman" w:hAnsi="Times New Roman" w:cs="Times New Roman"/>
          <w:b/>
          <w:i/>
          <w:sz w:val="24"/>
          <w:szCs w:val="24"/>
          <w:lang w:eastAsia="zh-CN"/>
        </w:rPr>
        <w:t>Table 4.5: The students’ speaking score percentage in each cycle.</w:t>
      </w:r>
    </w:p>
    <w:p w:rsidR="00D25263" w:rsidRDefault="00D25263" w:rsidP="00562604">
      <w:pPr>
        <w:spacing w:after="0" w:line="240" w:lineRule="auto"/>
        <w:rPr>
          <w:rFonts w:ascii="Times New Roman" w:eastAsia="Calibri" w:hAnsi="Times New Roman" w:cs="Times New Roman"/>
          <w:sz w:val="24"/>
          <w:szCs w:val="24"/>
          <w:lang w:val="id-ID"/>
        </w:rPr>
      </w:pPr>
    </w:p>
    <w:p w:rsidR="00FB4CD6" w:rsidRPr="00FB4CD6" w:rsidRDefault="00FB4CD6" w:rsidP="00FB4CD6">
      <w:pPr>
        <w:spacing w:after="0" w:line="240" w:lineRule="auto"/>
        <w:ind w:firstLine="284"/>
        <w:rPr>
          <w:rFonts w:ascii="Times New Roman" w:eastAsia="Calibri" w:hAnsi="Times New Roman" w:cs="Times New Roman"/>
          <w:sz w:val="24"/>
          <w:szCs w:val="24"/>
        </w:rPr>
      </w:pPr>
      <w:r w:rsidRPr="00FB4CD6">
        <w:rPr>
          <w:rFonts w:ascii="Times New Roman" w:eastAsia="Calibri" w:hAnsi="Times New Roman" w:cs="Times New Roman"/>
          <w:sz w:val="24"/>
          <w:szCs w:val="24"/>
        </w:rPr>
        <w:t xml:space="preserve">And the students’ speaking </w:t>
      </w:r>
      <w:r w:rsidRPr="00FB4CD6">
        <w:rPr>
          <w:rFonts w:ascii="Times New Roman" w:eastAsia="Calibri" w:hAnsi="Times New Roman" w:cs="Times New Roman"/>
          <w:sz w:val="24"/>
          <w:szCs w:val="24"/>
          <w:lang w:val="id-ID"/>
        </w:rPr>
        <w:t xml:space="preserve">average </w:t>
      </w:r>
      <w:r w:rsidRPr="00FB4CD6">
        <w:rPr>
          <w:rFonts w:ascii="Times New Roman" w:eastAsia="Calibri" w:hAnsi="Times New Roman" w:cs="Times New Roman"/>
          <w:sz w:val="24"/>
          <w:szCs w:val="24"/>
        </w:rPr>
        <w:t xml:space="preserve">score </w:t>
      </w:r>
      <w:r w:rsidRPr="00FB4CD6">
        <w:rPr>
          <w:rFonts w:ascii="Times New Roman" w:eastAsia="Calibri" w:hAnsi="Times New Roman" w:cs="Times New Roman"/>
          <w:sz w:val="24"/>
          <w:szCs w:val="24"/>
          <w:lang w:val="id-ID"/>
        </w:rPr>
        <w:t>was shown</w:t>
      </w:r>
      <w:r w:rsidRPr="00FB4CD6">
        <w:rPr>
          <w:rFonts w:ascii="Times New Roman" w:eastAsia="Calibri" w:hAnsi="Times New Roman" w:cs="Times New Roman"/>
          <w:sz w:val="24"/>
          <w:szCs w:val="24"/>
        </w:rPr>
        <w:t xml:space="preserve"> in table 4.6.</w:t>
      </w:r>
    </w:p>
    <w:tbl>
      <w:tblPr>
        <w:tblStyle w:val="TableGrid3"/>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20"/>
        <w:gridCol w:w="1620"/>
        <w:gridCol w:w="1440"/>
      </w:tblGrid>
      <w:tr w:rsidR="00FB4CD6" w:rsidRPr="000A7205" w:rsidTr="00D25263">
        <w:tc>
          <w:tcPr>
            <w:tcW w:w="1980" w:type="dxa"/>
            <w:vMerge w:val="restart"/>
            <w:tcBorders>
              <w:top w:val="single" w:sz="4" w:space="0" w:color="auto"/>
              <w:bottom w:val="single" w:sz="4" w:space="0" w:color="auto"/>
            </w:tcBorders>
          </w:tcPr>
          <w:p w:rsidR="00FB4CD6" w:rsidRPr="000A7205" w:rsidRDefault="00FB4CD6" w:rsidP="000A7205">
            <w:pPr>
              <w:spacing w:after="160" w:line="240" w:lineRule="auto"/>
              <w:rPr>
                <w:rFonts w:eastAsia="Calibri" w:cs="Times New Roman"/>
                <w:b/>
                <w:lang w:val="id-ID"/>
              </w:rPr>
            </w:pPr>
            <w:r w:rsidRPr="000A7205">
              <w:rPr>
                <w:rFonts w:eastAsia="Calibri" w:cs="Times New Roman"/>
                <w:b/>
                <w:lang w:val="id-ID"/>
              </w:rPr>
              <w:t xml:space="preserve">The students’ Speaking mean score </w:t>
            </w:r>
          </w:p>
        </w:tc>
        <w:tc>
          <w:tcPr>
            <w:tcW w:w="252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Preliminary Study</w:t>
            </w:r>
          </w:p>
        </w:tc>
        <w:tc>
          <w:tcPr>
            <w:tcW w:w="162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Cycle 1</w:t>
            </w:r>
          </w:p>
        </w:tc>
        <w:tc>
          <w:tcPr>
            <w:tcW w:w="144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Cycle 2</w:t>
            </w:r>
          </w:p>
        </w:tc>
      </w:tr>
      <w:tr w:rsidR="00FB4CD6" w:rsidRPr="000A7205" w:rsidTr="000A7205">
        <w:trPr>
          <w:trHeight w:val="291"/>
        </w:trPr>
        <w:tc>
          <w:tcPr>
            <w:tcW w:w="1980" w:type="dxa"/>
            <w:vMerge/>
            <w:tcBorders>
              <w:bottom w:val="single" w:sz="4" w:space="0" w:color="auto"/>
            </w:tcBorders>
          </w:tcPr>
          <w:p w:rsidR="00FB4CD6" w:rsidRPr="000A7205" w:rsidRDefault="00FB4CD6" w:rsidP="000A7205">
            <w:pPr>
              <w:spacing w:after="160" w:line="240" w:lineRule="auto"/>
              <w:rPr>
                <w:rFonts w:eastAsia="Calibri" w:cs="Times New Roman"/>
                <w:lang w:val="id-ID"/>
              </w:rPr>
            </w:pPr>
          </w:p>
        </w:tc>
        <w:tc>
          <w:tcPr>
            <w:tcW w:w="252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54,8</w:t>
            </w:r>
          </w:p>
        </w:tc>
        <w:tc>
          <w:tcPr>
            <w:tcW w:w="1620" w:type="dxa"/>
            <w:tcBorders>
              <w:top w:val="single" w:sz="4" w:space="0" w:color="auto"/>
              <w:bottom w:val="single" w:sz="4" w:space="0" w:color="auto"/>
            </w:tcBorders>
          </w:tcPr>
          <w:p w:rsidR="00FB4CD6" w:rsidRPr="000A7205" w:rsidRDefault="00FB4CD6" w:rsidP="000A7205">
            <w:pPr>
              <w:spacing w:after="160" w:line="240" w:lineRule="auto"/>
              <w:jc w:val="center"/>
              <w:rPr>
                <w:rFonts w:eastAsia="Calibri" w:cs="Times New Roman"/>
                <w:b/>
                <w:lang w:val="id-ID"/>
              </w:rPr>
            </w:pPr>
            <w:r w:rsidRPr="000A7205">
              <w:rPr>
                <w:rFonts w:eastAsia="Calibri" w:cs="Times New Roman"/>
                <w:b/>
                <w:lang w:val="id-ID"/>
              </w:rPr>
              <w:t>71</w:t>
            </w:r>
          </w:p>
        </w:tc>
        <w:tc>
          <w:tcPr>
            <w:tcW w:w="1440" w:type="dxa"/>
            <w:tcBorders>
              <w:top w:val="single" w:sz="4" w:space="0" w:color="auto"/>
              <w:bottom w:val="single" w:sz="4" w:space="0" w:color="auto"/>
            </w:tcBorders>
          </w:tcPr>
          <w:p w:rsidR="00FB4CD6" w:rsidRPr="000A7205" w:rsidRDefault="00D25263" w:rsidP="000A7205">
            <w:pPr>
              <w:spacing w:after="160" w:line="240" w:lineRule="auto"/>
              <w:jc w:val="center"/>
              <w:rPr>
                <w:rFonts w:eastAsia="Calibri" w:cs="Times New Roman"/>
                <w:b/>
                <w:lang w:val="id-ID"/>
              </w:rPr>
            </w:pPr>
            <w:r w:rsidRPr="000A7205">
              <w:rPr>
                <w:rFonts w:eastAsia="Calibri" w:cs="Times New Roman"/>
                <w:b/>
                <w:lang w:val="id-ID"/>
              </w:rPr>
              <w:t>82</w:t>
            </w:r>
          </w:p>
        </w:tc>
      </w:tr>
    </w:tbl>
    <w:p w:rsidR="008C3D6C" w:rsidRDefault="008C3D6C" w:rsidP="00FB4CD6">
      <w:pPr>
        <w:spacing w:after="0" w:line="240" w:lineRule="auto"/>
        <w:ind w:firstLine="720"/>
        <w:rPr>
          <w:rFonts w:ascii="Times New Roman" w:eastAsia="Calibri" w:hAnsi="Times New Roman" w:cs="Times New Roman"/>
          <w:b/>
          <w:sz w:val="24"/>
          <w:szCs w:val="24"/>
          <w:lang w:val="id-ID"/>
        </w:rPr>
      </w:pPr>
    </w:p>
    <w:p w:rsidR="00FB4CD6" w:rsidRPr="00FB4CD6" w:rsidRDefault="00FB4CD6" w:rsidP="00FB4CD6">
      <w:pPr>
        <w:spacing w:after="0" w:line="240" w:lineRule="auto"/>
        <w:ind w:firstLine="720"/>
        <w:rPr>
          <w:rFonts w:ascii="Times New Roman" w:eastAsia="Calibri" w:hAnsi="Times New Roman" w:cs="Times New Roman"/>
          <w:b/>
          <w:i/>
          <w:sz w:val="24"/>
          <w:szCs w:val="24"/>
        </w:rPr>
      </w:pPr>
      <w:r w:rsidRPr="00FB4CD6">
        <w:rPr>
          <w:rFonts w:ascii="Times New Roman" w:eastAsia="Calibri" w:hAnsi="Times New Roman" w:cs="Times New Roman"/>
          <w:b/>
          <w:sz w:val="24"/>
          <w:szCs w:val="24"/>
        </w:rPr>
        <w:t>Table 4.6:</w:t>
      </w:r>
      <w:r w:rsidRPr="00FB4CD6">
        <w:rPr>
          <w:rFonts w:ascii="Times New Roman" w:eastAsia="Calibri" w:hAnsi="Times New Roman" w:cs="Times New Roman"/>
          <w:sz w:val="24"/>
          <w:szCs w:val="24"/>
        </w:rPr>
        <w:t xml:space="preserve"> </w:t>
      </w:r>
      <w:r w:rsidRPr="00FB4CD6">
        <w:rPr>
          <w:rFonts w:ascii="Times New Roman" w:eastAsia="Calibri" w:hAnsi="Times New Roman" w:cs="Times New Roman"/>
          <w:b/>
          <w:i/>
          <w:sz w:val="24"/>
          <w:szCs w:val="24"/>
        </w:rPr>
        <w:t>The students’ speaking means score in each cycle.</w:t>
      </w:r>
    </w:p>
    <w:p w:rsidR="000A7205" w:rsidRPr="007A49AD" w:rsidRDefault="00FB4CD6" w:rsidP="007A49AD">
      <w:pPr>
        <w:spacing w:after="0" w:line="240" w:lineRule="auto"/>
        <w:ind w:firstLine="720"/>
        <w:rPr>
          <w:rFonts w:ascii="Times New Roman" w:eastAsia="Calibri" w:hAnsi="Times New Roman" w:cs="Times New Roman"/>
          <w:sz w:val="24"/>
          <w:szCs w:val="24"/>
          <w:lang w:val="id-ID"/>
        </w:rPr>
      </w:pPr>
      <w:r w:rsidRPr="00FB4CD6">
        <w:rPr>
          <w:rFonts w:ascii="Times New Roman" w:eastAsia="Calibri" w:hAnsi="Times New Roman" w:cs="Times New Roman"/>
          <w:b/>
          <w:i/>
          <w:sz w:val="24"/>
          <w:szCs w:val="24"/>
        </w:rPr>
        <w:tab/>
      </w:r>
      <w:r w:rsidRPr="00FB4CD6">
        <w:rPr>
          <w:rFonts w:ascii="Times New Roman" w:eastAsia="Calibri" w:hAnsi="Times New Roman" w:cs="Times New Roman"/>
          <w:b/>
          <w:i/>
          <w:sz w:val="24"/>
          <w:szCs w:val="24"/>
        </w:rPr>
        <w:tab/>
      </w:r>
      <w:r w:rsidRPr="00FB4CD6">
        <w:rPr>
          <w:rFonts w:ascii="Times New Roman" w:eastAsia="Calibri" w:hAnsi="Times New Roman" w:cs="Times New Roman"/>
          <w:b/>
          <w:i/>
          <w:sz w:val="24"/>
          <w:szCs w:val="24"/>
        </w:rPr>
        <w:tab/>
      </w:r>
    </w:p>
    <w:p w:rsidR="00405F0A" w:rsidRPr="008C3D6C" w:rsidRDefault="00405F0A" w:rsidP="008C3D6C">
      <w:pPr>
        <w:spacing w:after="0" w:line="360" w:lineRule="auto"/>
        <w:jc w:val="both"/>
        <w:rPr>
          <w:rFonts w:ascii="Times New Roman" w:eastAsia="Calibri" w:hAnsi="Times New Roman" w:cs="Times New Roman"/>
          <w:sz w:val="24"/>
          <w:szCs w:val="24"/>
          <w:lang w:val="id-ID"/>
        </w:rPr>
      </w:pPr>
      <w:r w:rsidRPr="00405F0A">
        <w:rPr>
          <w:rFonts w:ascii="Times New Roman" w:hAnsi="Times New Roman" w:cs="Times New Roman"/>
          <w:b/>
          <w:i/>
          <w:sz w:val="24"/>
          <w:szCs w:val="24"/>
        </w:rPr>
        <w:t>Discussion</w:t>
      </w:r>
    </w:p>
    <w:p w:rsidR="00FB4CD6" w:rsidRPr="00FB4CD6" w:rsidRDefault="00FB4CD6" w:rsidP="00FB4CD6">
      <w:pPr>
        <w:tabs>
          <w:tab w:val="left" w:pos="284"/>
          <w:tab w:val="left" w:pos="3402"/>
        </w:tabs>
        <w:spacing w:line="360" w:lineRule="auto"/>
        <w:jc w:val="both"/>
        <w:rPr>
          <w:rFonts w:ascii="Times New Roman" w:hAnsi="Times New Roman" w:cs="Times New Roman"/>
          <w:b/>
          <w:sz w:val="24"/>
          <w:szCs w:val="24"/>
        </w:rPr>
      </w:pPr>
      <w:r w:rsidRPr="00FB4CD6">
        <w:rPr>
          <w:rFonts w:ascii="Times New Roman" w:hAnsi="Times New Roman" w:cs="Times New Roman"/>
          <w:b/>
          <w:sz w:val="24"/>
          <w:szCs w:val="24"/>
          <w:lang w:val="id-ID"/>
        </w:rPr>
        <w:t>T</w:t>
      </w:r>
      <w:r w:rsidRPr="00FB4CD6">
        <w:rPr>
          <w:rFonts w:ascii="Times New Roman" w:hAnsi="Times New Roman" w:cs="Times New Roman"/>
          <w:b/>
          <w:sz w:val="24"/>
          <w:szCs w:val="24"/>
        </w:rPr>
        <w:t>he  Participation</w:t>
      </w:r>
      <w:r w:rsidRPr="00FB4CD6">
        <w:rPr>
          <w:rFonts w:ascii="Times New Roman" w:hAnsi="Times New Roman" w:cs="Times New Roman"/>
          <w:b/>
          <w:sz w:val="24"/>
          <w:szCs w:val="24"/>
          <w:lang w:val="id-ID"/>
        </w:rPr>
        <w:t xml:space="preserve"> of the Students</w:t>
      </w:r>
      <w:r w:rsidRPr="00FB4CD6">
        <w:rPr>
          <w:rFonts w:ascii="Times New Roman" w:hAnsi="Times New Roman" w:cs="Times New Roman"/>
          <w:b/>
          <w:sz w:val="24"/>
          <w:szCs w:val="24"/>
        </w:rPr>
        <w:t xml:space="preserve"> in the Teaching Learning Process</w:t>
      </w:r>
    </w:p>
    <w:p w:rsidR="00FB4CD6" w:rsidRPr="00FB4CD6" w:rsidRDefault="00FB4CD6" w:rsidP="007A49AD">
      <w:pPr>
        <w:tabs>
          <w:tab w:val="left" w:pos="284"/>
          <w:tab w:val="left" w:pos="3402"/>
        </w:tabs>
        <w:spacing w:line="360" w:lineRule="auto"/>
        <w:ind w:firstLine="284"/>
        <w:jc w:val="both"/>
        <w:rPr>
          <w:rFonts w:ascii="Times New Roman" w:hAnsi="Times New Roman" w:cs="Times New Roman"/>
          <w:bCs/>
          <w:sz w:val="24"/>
          <w:szCs w:val="24"/>
          <w:lang w:val="id-ID"/>
        </w:rPr>
      </w:pPr>
      <w:r w:rsidRPr="00FB4CD6">
        <w:rPr>
          <w:rFonts w:ascii="Times New Roman" w:hAnsi="Times New Roman" w:cs="Times New Roman"/>
          <w:bCs/>
          <w:sz w:val="24"/>
          <w:szCs w:val="24"/>
          <w:lang w:val="id-ID"/>
        </w:rPr>
        <w:lastRenderedPageBreak/>
        <w:t xml:space="preserve">The research showed that the learners’ participation in meeting 1 of the first cycle was not really satisfying because they were still shy and they were not used to interacting with their friends in speaking English. </w:t>
      </w:r>
      <w:r w:rsidR="00725287">
        <w:rPr>
          <w:rFonts w:ascii="Times New Roman" w:hAnsi="Times New Roman" w:cs="Times New Roman"/>
          <w:bCs/>
          <w:color w:val="ED7D31" w:themeColor="accent2"/>
          <w:sz w:val="24"/>
          <w:szCs w:val="24"/>
          <w:lang w:val="id-ID"/>
        </w:rPr>
        <w:fldChar w:fldCharType="begin"/>
      </w:r>
      <w:r w:rsidR="00725287">
        <w:rPr>
          <w:rFonts w:ascii="Times New Roman" w:hAnsi="Times New Roman" w:cs="Times New Roman"/>
          <w:bCs/>
          <w:color w:val="ED7D31" w:themeColor="accent2"/>
          <w:sz w:val="24"/>
          <w:szCs w:val="24"/>
          <w:lang w:val="id-ID"/>
        </w:rPr>
        <w:instrText xml:space="preserve"> ADDIN ZOTERO_ITEM CSL_CITATION {"citationID":"v6DvqHGa","properties":{"formattedCitation":"(Scrivener, J., 2005)","plainCitation":"(Scrivener, J., 2005)","noteIndex":0},"citationItems":[{"id":23,"uris":["http://zotero.org/users/local/QRO2RvvZ/items/UQXMACWT"],"itemData":{"id":23,"type":"book","event-place":"Oxford","publisher":"MacMillan","publisher-place":"Oxford","title":"Learning Teaching..","author":[{"literal":"Scrivener, J."}],"issued":{"date-parts":[["2005"]]}}}],"schema":"https://github.com/citation-style-language/schema/raw/master/csl-citation.json"} </w:instrText>
      </w:r>
      <w:r w:rsidR="00725287">
        <w:rPr>
          <w:rFonts w:ascii="Times New Roman" w:hAnsi="Times New Roman" w:cs="Times New Roman"/>
          <w:bCs/>
          <w:color w:val="ED7D31" w:themeColor="accent2"/>
          <w:sz w:val="24"/>
          <w:szCs w:val="24"/>
          <w:lang w:val="id-ID"/>
        </w:rPr>
        <w:fldChar w:fldCharType="separate"/>
      </w:r>
      <w:r w:rsidR="00725287">
        <w:rPr>
          <w:rFonts w:ascii="Times New Roman" w:hAnsi="Times New Roman" w:cs="Times New Roman"/>
          <w:sz w:val="24"/>
        </w:rPr>
        <w:t>Scrivener</w:t>
      </w:r>
      <w:r w:rsidR="00725287" w:rsidRPr="00725287">
        <w:rPr>
          <w:rFonts w:ascii="Times New Roman" w:hAnsi="Times New Roman" w:cs="Times New Roman"/>
          <w:sz w:val="24"/>
        </w:rPr>
        <w:t xml:space="preserve"> </w:t>
      </w:r>
      <w:r w:rsidR="00725287">
        <w:rPr>
          <w:rFonts w:ascii="Times New Roman" w:hAnsi="Times New Roman" w:cs="Times New Roman"/>
          <w:sz w:val="24"/>
          <w:lang w:val="id-ID"/>
        </w:rPr>
        <w:t>(</w:t>
      </w:r>
      <w:r w:rsidR="00725287" w:rsidRPr="00725287">
        <w:rPr>
          <w:rFonts w:ascii="Times New Roman" w:hAnsi="Times New Roman" w:cs="Times New Roman"/>
          <w:sz w:val="24"/>
        </w:rPr>
        <w:t>2005)</w:t>
      </w:r>
      <w:r w:rsidR="00725287">
        <w:rPr>
          <w:rFonts w:ascii="Times New Roman" w:hAnsi="Times New Roman" w:cs="Times New Roman"/>
          <w:bCs/>
          <w:color w:val="ED7D31" w:themeColor="accent2"/>
          <w:sz w:val="24"/>
          <w:szCs w:val="24"/>
          <w:lang w:val="id-ID"/>
        </w:rPr>
        <w:fldChar w:fldCharType="end"/>
      </w:r>
      <w:r w:rsidR="00725287">
        <w:rPr>
          <w:rFonts w:ascii="Times New Roman" w:hAnsi="Times New Roman" w:cs="Times New Roman"/>
          <w:bCs/>
          <w:color w:val="ED7D31" w:themeColor="accent2"/>
          <w:sz w:val="24"/>
          <w:szCs w:val="24"/>
          <w:lang w:val="id-ID"/>
        </w:rPr>
        <w:t xml:space="preserve"> </w:t>
      </w:r>
      <w:r w:rsidRPr="00FB4CD6">
        <w:rPr>
          <w:rFonts w:ascii="Times New Roman" w:hAnsi="Times New Roman" w:cs="Times New Roman"/>
          <w:bCs/>
          <w:sz w:val="24"/>
          <w:szCs w:val="24"/>
          <w:lang w:val="id-ID"/>
        </w:rPr>
        <w:t xml:space="preserve">stated it seems to be some problem in changing language from passive to active form. The students felt nervous dan shy to speak without practicing. They felt fear to make mistake. So, they evade the teacher’s corrective feedback. To stimulate the students’ activeness in the classroom, the researcher motivated the students. As </w:t>
      </w:r>
      <w:r w:rsidR="00725287">
        <w:rPr>
          <w:rFonts w:ascii="Times New Roman" w:hAnsi="Times New Roman" w:cs="Times New Roman"/>
          <w:bCs/>
          <w:color w:val="ED7D31" w:themeColor="accent2"/>
          <w:sz w:val="24"/>
          <w:szCs w:val="24"/>
          <w:lang w:val="id-ID"/>
        </w:rPr>
        <w:fldChar w:fldCharType="begin"/>
      </w:r>
      <w:r w:rsidR="00725287">
        <w:rPr>
          <w:rFonts w:ascii="Times New Roman" w:hAnsi="Times New Roman" w:cs="Times New Roman"/>
          <w:bCs/>
          <w:color w:val="ED7D31" w:themeColor="accent2"/>
          <w:sz w:val="24"/>
          <w:szCs w:val="24"/>
          <w:lang w:val="id-ID"/>
        </w:rPr>
        <w:instrText xml:space="preserve"> ADDIN ZOTERO_ITEM CSL_CITATION {"citationID":"y9FSzclo","properties":{"formattedCitation":"(UR, Penny, 1991)","plainCitation":"(UR, Penny, 1991)","noteIndex":0},"citationItems":[{"id":24,"uris":["http://zotero.org/users/local/QRO2RvvZ/items/9KYXP2JL"],"itemData":{"id":24,"type":"book","event-place":"Cambridge","publisher":"Cambridge University Press","publisher-place":"Cambridge","title":"a Course in Language Teaching","author":[{"literal":"UR, Penny"}],"issued":{"date-parts":[["1991"]]}}}],"schema":"https://github.com/citation-style-language/schema/raw/master/csl-citation.json"} </w:instrText>
      </w:r>
      <w:r w:rsidR="00725287">
        <w:rPr>
          <w:rFonts w:ascii="Times New Roman" w:hAnsi="Times New Roman" w:cs="Times New Roman"/>
          <w:bCs/>
          <w:color w:val="ED7D31" w:themeColor="accent2"/>
          <w:sz w:val="24"/>
          <w:szCs w:val="24"/>
          <w:lang w:val="id-ID"/>
        </w:rPr>
        <w:fldChar w:fldCharType="separate"/>
      </w:r>
      <w:r w:rsidR="00725287">
        <w:rPr>
          <w:rFonts w:ascii="Times New Roman" w:hAnsi="Times New Roman" w:cs="Times New Roman"/>
          <w:sz w:val="24"/>
        </w:rPr>
        <w:t>UR</w:t>
      </w:r>
      <w:r w:rsidR="00725287">
        <w:rPr>
          <w:rFonts w:ascii="Times New Roman" w:hAnsi="Times New Roman" w:cs="Times New Roman"/>
          <w:sz w:val="24"/>
          <w:lang w:val="id-ID"/>
        </w:rPr>
        <w:t xml:space="preserve"> (</w:t>
      </w:r>
      <w:r w:rsidR="00725287" w:rsidRPr="00725287">
        <w:rPr>
          <w:rFonts w:ascii="Times New Roman" w:hAnsi="Times New Roman" w:cs="Times New Roman"/>
          <w:sz w:val="24"/>
        </w:rPr>
        <w:t>1991)</w:t>
      </w:r>
      <w:r w:rsidR="00725287">
        <w:rPr>
          <w:rFonts w:ascii="Times New Roman" w:hAnsi="Times New Roman" w:cs="Times New Roman"/>
          <w:bCs/>
          <w:color w:val="ED7D31" w:themeColor="accent2"/>
          <w:sz w:val="24"/>
          <w:szCs w:val="24"/>
          <w:lang w:val="id-ID"/>
        </w:rPr>
        <w:fldChar w:fldCharType="end"/>
      </w:r>
      <w:r w:rsidR="00725287">
        <w:rPr>
          <w:rFonts w:ascii="Times New Roman" w:hAnsi="Times New Roman" w:cs="Times New Roman"/>
          <w:bCs/>
          <w:color w:val="ED7D31" w:themeColor="accent2"/>
          <w:sz w:val="24"/>
          <w:szCs w:val="24"/>
          <w:lang w:val="id-ID"/>
        </w:rPr>
        <w:t xml:space="preserve"> </w:t>
      </w:r>
      <w:r w:rsidRPr="00FB4CD6">
        <w:rPr>
          <w:rFonts w:ascii="Times New Roman" w:hAnsi="Times New Roman" w:cs="Times New Roman"/>
          <w:bCs/>
          <w:sz w:val="24"/>
          <w:szCs w:val="24"/>
          <w:lang w:val="id-ID"/>
        </w:rPr>
        <w:t xml:space="preserve">declares that “motivation is very strongly related to achievement in language learning.” </w:t>
      </w:r>
      <w:r w:rsidRPr="00FB4CD6">
        <w:rPr>
          <w:rFonts w:ascii="Times New Roman" w:hAnsi="Times New Roman" w:cs="Times New Roman"/>
          <w:bCs/>
          <w:sz w:val="24"/>
          <w:szCs w:val="24"/>
        </w:rPr>
        <w:t xml:space="preserve">Then, the researcher taught the students about W.H questions and daily routine. </w:t>
      </w:r>
      <w:r w:rsidRPr="00FB4CD6">
        <w:rPr>
          <w:rFonts w:ascii="Times New Roman" w:hAnsi="Times New Roman" w:cs="Times New Roman"/>
          <w:sz w:val="24"/>
          <w:szCs w:val="24"/>
        </w:rPr>
        <w:t>Before implementing the technique, firstly the students</w:t>
      </w:r>
      <w:r w:rsidRPr="00FB4CD6">
        <w:rPr>
          <w:rFonts w:ascii="Times New Roman" w:hAnsi="Times New Roman" w:cs="Times New Roman"/>
          <w:sz w:val="24"/>
          <w:szCs w:val="24"/>
          <w:lang w:val="id-ID"/>
        </w:rPr>
        <w:t xml:space="preserve"> were stimulated</w:t>
      </w:r>
      <w:r w:rsidRPr="00FB4CD6">
        <w:rPr>
          <w:rFonts w:ascii="Times New Roman" w:hAnsi="Times New Roman" w:cs="Times New Roman"/>
          <w:sz w:val="24"/>
          <w:szCs w:val="24"/>
        </w:rPr>
        <w:t xml:space="preserve"> by </w:t>
      </w:r>
      <w:r w:rsidRPr="00FB4CD6">
        <w:rPr>
          <w:rFonts w:ascii="Times New Roman" w:hAnsi="Times New Roman" w:cs="Times New Roman"/>
          <w:sz w:val="24"/>
          <w:szCs w:val="24"/>
          <w:lang w:val="id-ID"/>
        </w:rPr>
        <w:t xml:space="preserve">giving </w:t>
      </w:r>
      <w:r w:rsidRPr="00FB4CD6">
        <w:rPr>
          <w:rFonts w:ascii="Times New Roman" w:hAnsi="Times New Roman" w:cs="Times New Roman"/>
          <w:sz w:val="24"/>
          <w:szCs w:val="24"/>
        </w:rPr>
        <w:t xml:space="preserve">them </w:t>
      </w:r>
      <w:r w:rsidRPr="00FB4CD6">
        <w:rPr>
          <w:rFonts w:ascii="Times New Roman" w:hAnsi="Times New Roman" w:cs="Times New Roman"/>
          <w:sz w:val="24"/>
          <w:szCs w:val="24"/>
          <w:lang w:val="id-ID"/>
        </w:rPr>
        <w:t xml:space="preserve">several inquiries </w:t>
      </w:r>
      <w:r w:rsidRPr="00FB4CD6">
        <w:rPr>
          <w:rFonts w:ascii="Times New Roman" w:hAnsi="Times New Roman" w:cs="Times New Roman"/>
          <w:sz w:val="24"/>
          <w:szCs w:val="24"/>
        </w:rPr>
        <w:t xml:space="preserve">about their daily routine but they were rather confused to answer the researcher questions because they did not use to express their daily routine in speaking and they still did not understand well to the questions given by the researcher using W.H questions, then the students got the explanation about W.H questions and they mostly paid their attention well. At the second meeting, the involvement of the students was increasing. The students practiced actively in pair, and asked about their friends’ daily routine using W.H guided questions well. </w:t>
      </w:r>
      <w:r w:rsidR="00884756">
        <w:rPr>
          <w:rFonts w:ascii="Times New Roman" w:hAnsi="Times New Roman" w:cs="Times New Roman"/>
          <w:color w:val="ED7D31" w:themeColor="accent2"/>
          <w:sz w:val="24"/>
          <w:szCs w:val="24"/>
          <w:lang w:val="id-ID"/>
        </w:rPr>
        <w:fldChar w:fldCharType="begin"/>
      </w:r>
      <w:r w:rsidR="00884756">
        <w:rPr>
          <w:rFonts w:ascii="Times New Roman" w:hAnsi="Times New Roman" w:cs="Times New Roman"/>
          <w:color w:val="ED7D31" w:themeColor="accent2"/>
          <w:sz w:val="24"/>
          <w:szCs w:val="24"/>
          <w:lang w:val="id-ID"/>
        </w:rPr>
        <w:instrText xml:space="preserve"> ADDIN ZOTERO_ITEM CSL_CITATION {"citationID":"U2q4U0VQ","properties":{"formattedCitation":"(Richards J, Schmidt R, 2002)","plainCitation":"(Richards J, Schmidt R, 2002)","noteIndex":0},"citationItems":[{"id":25,"uris":["http://zotero.org/users/local/QRO2RvvZ/items/PNAMT7BW"],"itemData":{"id":25,"type":"book","event-place":"London","publisher":"Pearson Education LTD","publisher-place":"London","title":"Longman Dictionary of Language Teaching and Applied Linguistics","author":[{"literal":"Richards J, Schmidt R"}],"issued":{"date-parts":[["2002"]]}}}],"schema":"https://github.com/citation-style-language/schema/raw/master/csl-citation.json"} </w:instrText>
      </w:r>
      <w:r w:rsidR="00884756">
        <w:rPr>
          <w:rFonts w:ascii="Times New Roman" w:hAnsi="Times New Roman" w:cs="Times New Roman"/>
          <w:color w:val="ED7D31" w:themeColor="accent2"/>
          <w:sz w:val="24"/>
          <w:szCs w:val="24"/>
          <w:lang w:val="id-ID"/>
        </w:rPr>
        <w:fldChar w:fldCharType="separate"/>
      </w:r>
      <w:r w:rsidR="00884756">
        <w:rPr>
          <w:rFonts w:ascii="Times New Roman" w:hAnsi="Times New Roman" w:cs="Times New Roman"/>
          <w:sz w:val="24"/>
        </w:rPr>
        <w:t xml:space="preserve">Richards </w:t>
      </w:r>
      <w:r w:rsidR="00884756">
        <w:rPr>
          <w:rFonts w:ascii="Times New Roman" w:hAnsi="Times New Roman" w:cs="Times New Roman"/>
          <w:sz w:val="24"/>
          <w:lang w:val="id-ID"/>
        </w:rPr>
        <w:t>&amp;</w:t>
      </w:r>
      <w:r w:rsidR="00884756">
        <w:rPr>
          <w:rFonts w:ascii="Times New Roman" w:hAnsi="Times New Roman" w:cs="Times New Roman"/>
          <w:sz w:val="24"/>
        </w:rPr>
        <w:t xml:space="preserve"> Schmidt</w:t>
      </w:r>
      <w:r w:rsidR="00884756" w:rsidRPr="00884756">
        <w:rPr>
          <w:rFonts w:ascii="Times New Roman" w:hAnsi="Times New Roman" w:cs="Times New Roman"/>
          <w:sz w:val="24"/>
        </w:rPr>
        <w:t xml:space="preserve"> </w:t>
      </w:r>
      <w:r w:rsidR="00884756">
        <w:rPr>
          <w:rFonts w:ascii="Times New Roman" w:hAnsi="Times New Roman" w:cs="Times New Roman"/>
          <w:sz w:val="24"/>
          <w:lang w:val="id-ID"/>
        </w:rPr>
        <w:t>(</w:t>
      </w:r>
      <w:r w:rsidR="00884756" w:rsidRPr="00884756">
        <w:rPr>
          <w:rFonts w:ascii="Times New Roman" w:hAnsi="Times New Roman" w:cs="Times New Roman"/>
          <w:sz w:val="24"/>
        </w:rPr>
        <w:t>2002)</w:t>
      </w:r>
      <w:r w:rsidR="00884756">
        <w:rPr>
          <w:rFonts w:ascii="Times New Roman" w:hAnsi="Times New Roman" w:cs="Times New Roman"/>
          <w:color w:val="ED7D31" w:themeColor="accent2"/>
          <w:sz w:val="24"/>
          <w:szCs w:val="24"/>
          <w:lang w:val="id-ID"/>
        </w:rPr>
        <w:fldChar w:fldCharType="end"/>
      </w:r>
      <w:r w:rsidR="00884756">
        <w:rPr>
          <w:rFonts w:ascii="Times New Roman" w:hAnsi="Times New Roman" w:cs="Times New Roman"/>
          <w:color w:val="ED7D31" w:themeColor="accent2"/>
          <w:sz w:val="24"/>
          <w:szCs w:val="24"/>
          <w:lang w:val="id-ID"/>
        </w:rPr>
        <w:t xml:space="preserve"> </w:t>
      </w:r>
      <w:r w:rsidRPr="00FB4CD6">
        <w:rPr>
          <w:rFonts w:ascii="Times New Roman" w:hAnsi="Times New Roman" w:cs="Times New Roman"/>
          <w:sz w:val="24"/>
          <w:szCs w:val="24"/>
        </w:rPr>
        <w:t>stated</w:t>
      </w:r>
      <w:r w:rsidR="002135CF">
        <w:rPr>
          <w:rFonts w:ascii="Times New Roman" w:hAnsi="Times New Roman" w:cs="Times New Roman"/>
          <w:sz w:val="24"/>
          <w:szCs w:val="24"/>
          <w:lang w:val="id-ID"/>
        </w:rPr>
        <w:t xml:space="preserve"> Pairwork iiis a learning activity which involves learners to work together inpairs. Furthermore </w:t>
      </w:r>
      <w:r w:rsidRPr="00FB4CD6">
        <w:rPr>
          <w:rFonts w:ascii="Times New Roman" w:hAnsi="Times New Roman" w:cs="Times New Roman"/>
          <w:sz w:val="24"/>
          <w:szCs w:val="24"/>
        </w:rPr>
        <w:t xml:space="preserve">Students feel </w:t>
      </w:r>
      <w:r w:rsidRPr="00FB4CD6">
        <w:rPr>
          <w:rFonts w:ascii="Times New Roman" w:hAnsi="Times New Roman" w:cs="Times New Roman"/>
          <w:sz w:val="24"/>
          <w:szCs w:val="24"/>
          <w:lang w:val="id-ID"/>
        </w:rPr>
        <w:t xml:space="preserve">enjoy and free </w:t>
      </w:r>
      <w:r w:rsidRPr="00FB4CD6">
        <w:rPr>
          <w:rFonts w:ascii="Times New Roman" w:hAnsi="Times New Roman" w:cs="Times New Roman"/>
          <w:sz w:val="24"/>
          <w:szCs w:val="24"/>
        </w:rPr>
        <w:t xml:space="preserve">to </w:t>
      </w:r>
      <w:r w:rsidRPr="00FB4CD6">
        <w:rPr>
          <w:rFonts w:ascii="Times New Roman" w:hAnsi="Times New Roman" w:cs="Times New Roman"/>
          <w:sz w:val="24"/>
          <w:szCs w:val="24"/>
          <w:lang w:val="id-ID"/>
        </w:rPr>
        <w:t>make conversation each other.</w:t>
      </w:r>
      <w:r w:rsidRPr="00FB4CD6">
        <w:rPr>
          <w:rFonts w:ascii="Times New Roman" w:hAnsi="Times New Roman" w:cs="Times New Roman"/>
          <w:sz w:val="24"/>
          <w:szCs w:val="24"/>
        </w:rPr>
        <w:t xml:space="preserve"> Therefore, work in pairs </w:t>
      </w:r>
      <w:r w:rsidRPr="00FB4CD6">
        <w:rPr>
          <w:rFonts w:ascii="Times New Roman" w:hAnsi="Times New Roman" w:cs="Times New Roman"/>
          <w:sz w:val="24"/>
          <w:szCs w:val="24"/>
          <w:lang w:val="id-ID"/>
        </w:rPr>
        <w:t xml:space="preserve">aids </w:t>
      </w:r>
      <w:r w:rsidRPr="00FB4CD6">
        <w:rPr>
          <w:rFonts w:ascii="Times New Roman" w:hAnsi="Times New Roman" w:cs="Times New Roman"/>
          <w:sz w:val="24"/>
          <w:szCs w:val="24"/>
        </w:rPr>
        <w:t xml:space="preserve">them to </w:t>
      </w:r>
      <w:r w:rsidRPr="00FB4CD6">
        <w:rPr>
          <w:rFonts w:ascii="Times New Roman" w:hAnsi="Times New Roman" w:cs="Times New Roman"/>
          <w:sz w:val="24"/>
          <w:szCs w:val="24"/>
          <w:lang w:val="id-ID"/>
        </w:rPr>
        <w:t xml:space="preserve">create </w:t>
      </w:r>
      <w:r w:rsidRPr="00FB4CD6">
        <w:rPr>
          <w:rFonts w:ascii="Times New Roman" w:hAnsi="Times New Roman" w:cs="Times New Roman"/>
          <w:sz w:val="24"/>
          <w:szCs w:val="24"/>
        </w:rPr>
        <w:t xml:space="preserve">their confidence for </w:t>
      </w:r>
      <w:r w:rsidRPr="00FB4CD6">
        <w:rPr>
          <w:rFonts w:ascii="Times New Roman" w:hAnsi="Times New Roman" w:cs="Times New Roman"/>
          <w:sz w:val="24"/>
          <w:szCs w:val="24"/>
          <w:lang w:val="id-ID"/>
        </w:rPr>
        <w:t xml:space="preserve">dialogue. </w:t>
      </w:r>
      <w:r w:rsidRPr="00FB4CD6">
        <w:rPr>
          <w:rFonts w:ascii="Times New Roman" w:hAnsi="Times New Roman" w:cs="Times New Roman"/>
          <w:sz w:val="24"/>
          <w:szCs w:val="24"/>
        </w:rPr>
        <w:t xml:space="preserve">In the second cycle, the students’ participation was improved; they were participated and </w:t>
      </w:r>
      <w:r w:rsidRPr="00FB4CD6">
        <w:rPr>
          <w:rFonts w:ascii="Times New Roman" w:hAnsi="Times New Roman" w:cs="Times New Roman"/>
          <w:sz w:val="24"/>
          <w:szCs w:val="24"/>
          <w:lang w:val="id-ID"/>
        </w:rPr>
        <w:t xml:space="preserve">implicated </w:t>
      </w:r>
      <w:r w:rsidRPr="00FB4CD6">
        <w:rPr>
          <w:rFonts w:ascii="Times New Roman" w:hAnsi="Times New Roman" w:cs="Times New Roman"/>
          <w:sz w:val="24"/>
          <w:szCs w:val="24"/>
        </w:rPr>
        <w:t xml:space="preserve">actively in </w:t>
      </w:r>
      <w:r w:rsidRPr="00FB4CD6">
        <w:rPr>
          <w:rFonts w:ascii="Times New Roman" w:hAnsi="Times New Roman" w:cs="Times New Roman"/>
          <w:sz w:val="24"/>
          <w:szCs w:val="24"/>
          <w:lang w:val="id-ID"/>
        </w:rPr>
        <w:t xml:space="preserve">learning activity using </w:t>
      </w:r>
      <w:r w:rsidRPr="00FB4CD6">
        <w:rPr>
          <w:rFonts w:ascii="Times New Roman" w:hAnsi="Times New Roman" w:cs="Times New Roman"/>
          <w:sz w:val="24"/>
          <w:szCs w:val="24"/>
        </w:rPr>
        <w:t xml:space="preserve">guided W.H questions about daily routine in the classroom. </w:t>
      </w:r>
    </w:p>
    <w:p w:rsidR="00FB4CD6" w:rsidRPr="00FB4CD6" w:rsidRDefault="00FB4CD6" w:rsidP="00FB4CD6">
      <w:pPr>
        <w:tabs>
          <w:tab w:val="left" w:pos="284"/>
          <w:tab w:val="left" w:pos="3402"/>
        </w:tabs>
        <w:spacing w:line="360" w:lineRule="auto"/>
        <w:jc w:val="both"/>
        <w:rPr>
          <w:rFonts w:ascii="Times New Roman" w:hAnsi="Times New Roman" w:cs="Times New Roman"/>
          <w:b/>
          <w:sz w:val="24"/>
          <w:szCs w:val="24"/>
          <w:lang w:val="id-ID"/>
        </w:rPr>
      </w:pPr>
      <w:r w:rsidRPr="00FB4CD6">
        <w:rPr>
          <w:rFonts w:ascii="Times New Roman" w:hAnsi="Times New Roman" w:cs="Times New Roman"/>
          <w:b/>
          <w:sz w:val="24"/>
          <w:szCs w:val="24"/>
          <w:lang w:val="id-ID"/>
        </w:rPr>
        <w:t xml:space="preserve">The </w:t>
      </w:r>
      <w:r w:rsidRPr="00FB4CD6">
        <w:rPr>
          <w:rFonts w:ascii="Times New Roman" w:hAnsi="Times New Roman" w:cs="Times New Roman"/>
          <w:b/>
          <w:sz w:val="24"/>
          <w:szCs w:val="24"/>
        </w:rPr>
        <w:t xml:space="preserve"> Speaking Skill</w:t>
      </w:r>
      <w:r w:rsidRPr="00FB4CD6">
        <w:rPr>
          <w:rFonts w:ascii="Times New Roman" w:hAnsi="Times New Roman" w:cs="Times New Roman"/>
          <w:b/>
          <w:sz w:val="24"/>
          <w:szCs w:val="24"/>
          <w:lang w:val="id-ID"/>
        </w:rPr>
        <w:t xml:space="preserve"> of Students</w:t>
      </w:r>
    </w:p>
    <w:p w:rsidR="00FB4CD6" w:rsidRPr="00FB4CD6" w:rsidRDefault="00FB4CD6" w:rsidP="00FB4CD6">
      <w:pPr>
        <w:tabs>
          <w:tab w:val="left" w:pos="284"/>
          <w:tab w:val="left" w:pos="3402"/>
        </w:tabs>
        <w:spacing w:line="360" w:lineRule="auto"/>
        <w:ind w:firstLine="284"/>
        <w:jc w:val="both"/>
        <w:rPr>
          <w:rFonts w:ascii="Times New Roman" w:hAnsi="Times New Roman" w:cs="Times New Roman"/>
          <w:sz w:val="24"/>
          <w:szCs w:val="24"/>
          <w:lang w:val="id-ID"/>
        </w:rPr>
      </w:pPr>
      <w:r w:rsidRPr="00FB4CD6">
        <w:rPr>
          <w:rFonts w:ascii="Times New Roman" w:hAnsi="Times New Roman" w:cs="Times New Roman"/>
          <w:sz w:val="24"/>
          <w:szCs w:val="24"/>
        </w:rPr>
        <w:t xml:space="preserve">After the researcher conducted and implemented guided W.H questions on, the students’ speaking score improved. The students’ improvement on each aspect has gained through the strategy of guided W.H questions and the researcher’s guidance </w:t>
      </w:r>
      <w:r w:rsidRPr="00FB4CD6">
        <w:rPr>
          <w:rFonts w:ascii="Times New Roman" w:hAnsi="Times New Roman" w:cs="Times New Roman"/>
          <w:sz w:val="24"/>
          <w:szCs w:val="24"/>
        </w:rPr>
        <w:lastRenderedPageBreak/>
        <w:t xml:space="preserve">during the teaching process. </w:t>
      </w:r>
      <w:r w:rsidR="00884756">
        <w:rPr>
          <w:rFonts w:ascii="Times New Roman" w:hAnsi="Times New Roman" w:cs="Times New Roman"/>
          <w:color w:val="ED7D31" w:themeColor="accent2"/>
          <w:sz w:val="24"/>
          <w:szCs w:val="24"/>
        </w:rPr>
        <w:fldChar w:fldCharType="begin"/>
      </w:r>
      <w:r w:rsidR="00884756">
        <w:rPr>
          <w:rFonts w:ascii="Times New Roman" w:hAnsi="Times New Roman" w:cs="Times New Roman"/>
          <w:color w:val="ED7D31" w:themeColor="accent2"/>
          <w:sz w:val="24"/>
          <w:szCs w:val="24"/>
        </w:rPr>
        <w:instrText xml:space="preserve"> ADDIN ZOTERO_ITEM CSL_CITATION {"citationID":"yV3wm27X","properties":{"formattedCitation":"(Khaydarovna, 2022)","plainCitation":"(Khaydarovna, 2022)","noteIndex":0},"citationItems":[{"id":20,"uris":["http://zotero.org/users/local/QRO2RvvZ/items/KC296W9I"],"itemData":{"id":20,"type":"article-journal","abstract":"This article is aimed to describe the importance of wh-questions while teaching speaking in English, in particular, how to express speaking ability, making questions and giving answers through guided WH-question. The guided WH-question are conducted in the form of WH-question by using the particular expression of asking and giving answer.","issue":"1","language":"en","source":"Zotero","title":"THE ROLE OF WH- QUESTIONS IN TEACHING SPEAKING SKILLS AT SCHOOL","volume":"2","author":[{"family":"Khaydarovna","given":"Nazarova Mukhayyo"}],"issued":{"date-parts":[["2022"]]}}}],"schema":"https://github.com/citation-style-language/schema/raw/master/csl-citation.json"} </w:instrText>
      </w:r>
      <w:r w:rsidR="00884756">
        <w:rPr>
          <w:rFonts w:ascii="Times New Roman" w:hAnsi="Times New Roman" w:cs="Times New Roman"/>
          <w:color w:val="ED7D31" w:themeColor="accent2"/>
          <w:sz w:val="24"/>
          <w:szCs w:val="24"/>
        </w:rPr>
        <w:fldChar w:fldCharType="separate"/>
      </w:r>
      <w:proofErr w:type="spellStart"/>
      <w:r w:rsidR="00884756">
        <w:rPr>
          <w:rFonts w:ascii="Times New Roman" w:hAnsi="Times New Roman" w:cs="Times New Roman"/>
          <w:sz w:val="24"/>
        </w:rPr>
        <w:t>Khaydarovna</w:t>
      </w:r>
      <w:proofErr w:type="spellEnd"/>
      <w:r w:rsidR="00884756">
        <w:rPr>
          <w:rFonts w:ascii="Times New Roman" w:hAnsi="Times New Roman" w:cs="Times New Roman"/>
          <w:sz w:val="24"/>
          <w:lang w:val="id-ID"/>
        </w:rPr>
        <w:t xml:space="preserve"> (</w:t>
      </w:r>
      <w:r w:rsidR="00884756" w:rsidRPr="00884756">
        <w:rPr>
          <w:rFonts w:ascii="Times New Roman" w:hAnsi="Times New Roman" w:cs="Times New Roman"/>
          <w:sz w:val="24"/>
        </w:rPr>
        <w:t>2022)</w:t>
      </w:r>
      <w:r w:rsidR="00884756">
        <w:rPr>
          <w:rFonts w:ascii="Times New Roman" w:hAnsi="Times New Roman" w:cs="Times New Roman"/>
          <w:color w:val="ED7D31" w:themeColor="accent2"/>
          <w:sz w:val="24"/>
          <w:szCs w:val="24"/>
        </w:rPr>
        <w:fldChar w:fldCharType="end"/>
      </w:r>
      <w:r w:rsidR="00884756">
        <w:rPr>
          <w:rFonts w:ascii="Times New Roman" w:hAnsi="Times New Roman" w:cs="Times New Roman"/>
          <w:color w:val="ED7D31" w:themeColor="accent2"/>
          <w:sz w:val="24"/>
          <w:szCs w:val="24"/>
          <w:lang w:val="id-ID"/>
        </w:rPr>
        <w:t xml:space="preserve"> </w:t>
      </w:r>
      <w:r w:rsidR="00F03A11">
        <w:rPr>
          <w:rFonts w:ascii="Times New Roman" w:hAnsi="Times New Roman" w:cs="Times New Roman"/>
          <w:sz w:val="24"/>
          <w:szCs w:val="24"/>
          <w:lang w:val="id-ID"/>
        </w:rPr>
        <w:t>t</w:t>
      </w:r>
      <w:r w:rsidR="00F03A11" w:rsidRPr="00F03A11">
        <w:rPr>
          <w:rFonts w:ascii="Times New Roman" w:hAnsi="Times New Roman" w:cs="Times New Roman"/>
          <w:sz w:val="24"/>
          <w:szCs w:val="24"/>
        </w:rPr>
        <w:t>he benefit of guided WH-questions technique in speaking English is enables students to encourage their thoughts or ideas which are expressed in English speaking with good grammatical rules</w:t>
      </w:r>
      <w:proofErr w:type="gramStart"/>
      <w:r w:rsidR="00F03A11" w:rsidRPr="00F03A11">
        <w:rPr>
          <w:rFonts w:ascii="Times New Roman" w:hAnsi="Times New Roman" w:cs="Times New Roman"/>
          <w:sz w:val="24"/>
          <w:szCs w:val="24"/>
        </w:rPr>
        <w:t>.</w:t>
      </w:r>
      <w:r w:rsidRPr="00FB4CD6">
        <w:rPr>
          <w:rFonts w:ascii="Times New Roman" w:hAnsi="Times New Roman" w:cs="Times New Roman"/>
          <w:sz w:val="24"/>
          <w:szCs w:val="24"/>
        </w:rPr>
        <w:t>.</w:t>
      </w:r>
      <w:proofErr w:type="gramEnd"/>
      <w:r w:rsidRPr="00FB4CD6">
        <w:rPr>
          <w:rFonts w:ascii="Times New Roman" w:hAnsi="Times New Roman" w:cs="Times New Roman"/>
          <w:sz w:val="24"/>
          <w:szCs w:val="24"/>
        </w:rPr>
        <w:t xml:space="preserve"> The </w:t>
      </w:r>
      <w:r w:rsidRPr="00FB4CD6">
        <w:rPr>
          <w:rFonts w:ascii="Times New Roman" w:hAnsi="Times New Roman" w:cs="Times New Roman"/>
          <w:sz w:val="24"/>
          <w:szCs w:val="24"/>
          <w:lang w:val="id-ID"/>
        </w:rPr>
        <w:t xml:space="preserve">advantage </w:t>
      </w:r>
      <w:r w:rsidRPr="00FB4CD6">
        <w:rPr>
          <w:rFonts w:ascii="Times New Roman" w:hAnsi="Times New Roman" w:cs="Times New Roman"/>
          <w:sz w:val="24"/>
          <w:szCs w:val="24"/>
        </w:rPr>
        <w:t xml:space="preserve">of WH-questions </w:t>
      </w:r>
      <w:r w:rsidRPr="00FB4CD6">
        <w:rPr>
          <w:rFonts w:ascii="Times New Roman" w:hAnsi="Times New Roman" w:cs="Times New Roman"/>
          <w:sz w:val="24"/>
          <w:szCs w:val="24"/>
          <w:lang w:val="id-ID"/>
        </w:rPr>
        <w:t>used</w:t>
      </w:r>
      <w:r w:rsidRPr="00FB4CD6">
        <w:rPr>
          <w:rFonts w:ascii="Times New Roman" w:hAnsi="Times New Roman" w:cs="Times New Roman"/>
          <w:sz w:val="24"/>
          <w:szCs w:val="24"/>
        </w:rPr>
        <w:t xml:space="preserve"> in speaking </w:t>
      </w:r>
      <w:r w:rsidRPr="00FB4CD6">
        <w:rPr>
          <w:rFonts w:ascii="Times New Roman" w:hAnsi="Times New Roman" w:cs="Times New Roman"/>
          <w:sz w:val="24"/>
          <w:szCs w:val="24"/>
          <w:lang w:val="id-ID"/>
        </w:rPr>
        <w:t xml:space="preserve">class </w:t>
      </w:r>
      <w:r w:rsidRPr="00FB4CD6">
        <w:rPr>
          <w:rFonts w:ascii="Times New Roman" w:hAnsi="Times New Roman" w:cs="Times New Roman"/>
          <w:sz w:val="24"/>
          <w:szCs w:val="24"/>
        </w:rPr>
        <w:t xml:space="preserve">is </w:t>
      </w:r>
      <w:r w:rsidRPr="00FB4CD6">
        <w:rPr>
          <w:rFonts w:ascii="Times New Roman" w:hAnsi="Times New Roman" w:cs="Times New Roman"/>
          <w:sz w:val="24"/>
          <w:szCs w:val="24"/>
          <w:lang w:val="id-ID"/>
        </w:rPr>
        <w:t>make learner</w:t>
      </w:r>
      <w:r w:rsidRPr="00FB4CD6">
        <w:rPr>
          <w:rFonts w:ascii="Times New Roman" w:hAnsi="Times New Roman" w:cs="Times New Roman"/>
          <w:sz w:val="24"/>
          <w:szCs w:val="24"/>
        </w:rPr>
        <w:t xml:space="preserve">s to </w:t>
      </w:r>
      <w:r w:rsidRPr="00FB4CD6">
        <w:rPr>
          <w:rFonts w:ascii="Times New Roman" w:hAnsi="Times New Roman" w:cs="Times New Roman"/>
          <w:sz w:val="24"/>
          <w:szCs w:val="24"/>
          <w:lang w:val="id-ID"/>
        </w:rPr>
        <w:t xml:space="preserve">push </w:t>
      </w:r>
      <w:r w:rsidRPr="00FB4CD6">
        <w:rPr>
          <w:rFonts w:ascii="Times New Roman" w:hAnsi="Times New Roman" w:cs="Times New Roman"/>
          <w:sz w:val="24"/>
          <w:szCs w:val="24"/>
        </w:rPr>
        <w:t xml:space="preserve">their </w:t>
      </w:r>
      <w:r w:rsidRPr="00FB4CD6">
        <w:rPr>
          <w:rFonts w:ascii="Times New Roman" w:hAnsi="Times New Roman" w:cs="Times New Roman"/>
          <w:sz w:val="24"/>
          <w:szCs w:val="24"/>
          <w:lang w:val="id-ID"/>
        </w:rPr>
        <w:t>thinkings to be conveyed in speaking class used the grammatical rules.</w:t>
      </w:r>
      <w:r w:rsidRPr="00FB4CD6">
        <w:rPr>
          <w:rFonts w:ascii="Times New Roman" w:hAnsi="Times New Roman" w:cs="Times New Roman"/>
          <w:sz w:val="24"/>
          <w:szCs w:val="24"/>
        </w:rPr>
        <w:t xml:space="preserve"> It</w:t>
      </w:r>
      <w:r w:rsidRPr="00FB4CD6">
        <w:rPr>
          <w:rFonts w:ascii="Times New Roman" w:hAnsi="Times New Roman" w:cs="Times New Roman"/>
          <w:sz w:val="24"/>
          <w:szCs w:val="24"/>
          <w:lang w:val="id-ID"/>
        </w:rPr>
        <w:t xml:space="preserve"> can be said</w:t>
      </w:r>
      <w:r w:rsidRPr="00FB4CD6">
        <w:rPr>
          <w:rFonts w:ascii="Times New Roman" w:hAnsi="Times New Roman" w:cs="Times New Roman"/>
          <w:sz w:val="24"/>
          <w:szCs w:val="24"/>
        </w:rPr>
        <w:t xml:space="preserve"> </w:t>
      </w:r>
      <w:r w:rsidRPr="00FB4CD6">
        <w:rPr>
          <w:rFonts w:ascii="Times New Roman" w:hAnsi="Times New Roman" w:cs="Times New Roman"/>
          <w:sz w:val="24"/>
          <w:szCs w:val="24"/>
          <w:lang w:val="id-ID"/>
        </w:rPr>
        <w:t xml:space="preserve">open-ended </w:t>
      </w:r>
      <w:r w:rsidRPr="00FB4CD6">
        <w:rPr>
          <w:rFonts w:ascii="Times New Roman" w:hAnsi="Times New Roman" w:cs="Times New Roman"/>
          <w:sz w:val="24"/>
          <w:szCs w:val="24"/>
        </w:rPr>
        <w:t xml:space="preserve">question </w:t>
      </w:r>
      <w:proofErr w:type="gramStart"/>
      <w:r w:rsidRPr="00FB4CD6">
        <w:rPr>
          <w:rFonts w:ascii="Times New Roman" w:hAnsi="Times New Roman" w:cs="Times New Roman"/>
          <w:sz w:val="24"/>
          <w:szCs w:val="24"/>
          <w:lang w:val="id-ID"/>
        </w:rPr>
        <w:t>is  the</w:t>
      </w:r>
      <w:proofErr w:type="gramEnd"/>
      <w:r w:rsidRPr="00FB4CD6">
        <w:rPr>
          <w:rFonts w:ascii="Times New Roman" w:hAnsi="Times New Roman" w:cs="Times New Roman"/>
          <w:sz w:val="24"/>
          <w:szCs w:val="24"/>
          <w:lang w:val="id-ID"/>
        </w:rPr>
        <w:t xml:space="preserve"> appropriate way to stimulate </w:t>
      </w:r>
      <w:r w:rsidRPr="00FB4CD6">
        <w:rPr>
          <w:rFonts w:ascii="Times New Roman" w:hAnsi="Times New Roman" w:cs="Times New Roman"/>
          <w:sz w:val="24"/>
          <w:szCs w:val="24"/>
        </w:rPr>
        <w:t>the students</w:t>
      </w:r>
      <w:r w:rsidRPr="00FB4CD6">
        <w:rPr>
          <w:rFonts w:ascii="Times New Roman" w:hAnsi="Times New Roman" w:cs="Times New Roman"/>
          <w:sz w:val="24"/>
          <w:szCs w:val="24"/>
          <w:lang w:val="id-ID"/>
        </w:rPr>
        <w:t xml:space="preserve"> to convey their thought</w:t>
      </w:r>
      <w:r w:rsidRPr="00FB4CD6">
        <w:rPr>
          <w:rFonts w:ascii="Times New Roman" w:hAnsi="Times New Roman" w:cs="Times New Roman"/>
          <w:sz w:val="24"/>
          <w:szCs w:val="24"/>
        </w:rPr>
        <w:t xml:space="preserve">. </w:t>
      </w:r>
      <w:proofErr w:type="gramStart"/>
      <w:r w:rsidRPr="00FB4CD6">
        <w:rPr>
          <w:rFonts w:ascii="Times New Roman" w:hAnsi="Times New Roman" w:cs="Times New Roman"/>
          <w:sz w:val="24"/>
          <w:szCs w:val="24"/>
        </w:rPr>
        <w:t xml:space="preserve">These questions </w:t>
      </w:r>
      <w:r w:rsidRPr="00FB4CD6">
        <w:rPr>
          <w:rFonts w:ascii="Times New Roman" w:hAnsi="Times New Roman" w:cs="Times New Roman"/>
          <w:sz w:val="24"/>
          <w:szCs w:val="24"/>
          <w:lang w:val="id-ID"/>
        </w:rPr>
        <w:t>clues</w:t>
      </w:r>
      <w:proofErr w:type="gramEnd"/>
      <w:r w:rsidRPr="00FB4CD6">
        <w:rPr>
          <w:rFonts w:ascii="Times New Roman" w:hAnsi="Times New Roman" w:cs="Times New Roman"/>
          <w:sz w:val="24"/>
          <w:szCs w:val="24"/>
          <w:lang w:val="id-ID"/>
        </w:rPr>
        <w:t xml:space="preserve"> </w:t>
      </w:r>
      <w:r w:rsidRPr="00FB4CD6">
        <w:rPr>
          <w:rFonts w:ascii="Times New Roman" w:hAnsi="Times New Roman" w:cs="Times New Roman"/>
          <w:sz w:val="24"/>
          <w:szCs w:val="24"/>
        </w:rPr>
        <w:t xml:space="preserve">the students to </w:t>
      </w:r>
      <w:r w:rsidRPr="00FB4CD6">
        <w:rPr>
          <w:rFonts w:ascii="Times New Roman" w:hAnsi="Times New Roman" w:cs="Times New Roman"/>
          <w:sz w:val="24"/>
          <w:szCs w:val="24"/>
          <w:lang w:val="id-ID"/>
        </w:rPr>
        <w:t xml:space="preserve">expand </w:t>
      </w:r>
      <w:r w:rsidRPr="00FB4CD6">
        <w:rPr>
          <w:rFonts w:ascii="Times New Roman" w:hAnsi="Times New Roman" w:cs="Times New Roman"/>
          <w:sz w:val="24"/>
          <w:szCs w:val="24"/>
        </w:rPr>
        <w:t xml:space="preserve">the </w:t>
      </w:r>
      <w:r w:rsidRPr="00FB4CD6">
        <w:rPr>
          <w:rFonts w:ascii="Times New Roman" w:hAnsi="Times New Roman" w:cs="Times New Roman"/>
          <w:sz w:val="24"/>
          <w:szCs w:val="24"/>
          <w:lang w:val="id-ID"/>
        </w:rPr>
        <w:t xml:space="preserve">feeling </w:t>
      </w:r>
      <w:r w:rsidRPr="00FB4CD6">
        <w:rPr>
          <w:rFonts w:ascii="Times New Roman" w:hAnsi="Times New Roman" w:cs="Times New Roman"/>
          <w:sz w:val="24"/>
          <w:szCs w:val="24"/>
        </w:rPr>
        <w:t>and their thought so that the students are able to ask and response their friends questions easily.</w:t>
      </w:r>
    </w:p>
    <w:p w:rsidR="00FB4CD6" w:rsidRPr="00FB4CD6" w:rsidRDefault="00FB4CD6" w:rsidP="00FB4CD6">
      <w:pPr>
        <w:tabs>
          <w:tab w:val="left" w:pos="284"/>
          <w:tab w:val="left" w:pos="3402"/>
        </w:tabs>
        <w:spacing w:line="360" w:lineRule="auto"/>
        <w:jc w:val="both"/>
        <w:rPr>
          <w:rFonts w:ascii="Times New Roman" w:hAnsi="Times New Roman" w:cs="Times New Roman"/>
          <w:b/>
          <w:sz w:val="24"/>
          <w:szCs w:val="24"/>
        </w:rPr>
      </w:pPr>
      <w:r w:rsidRPr="00FB4CD6">
        <w:rPr>
          <w:rFonts w:ascii="Times New Roman" w:hAnsi="Times New Roman" w:cs="Times New Roman"/>
          <w:b/>
          <w:sz w:val="24"/>
          <w:szCs w:val="24"/>
          <w:lang w:val="id-ID"/>
        </w:rPr>
        <w:t>T</w:t>
      </w:r>
      <w:r w:rsidRPr="00FB4CD6">
        <w:rPr>
          <w:rFonts w:ascii="Times New Roman" w:hAnsi="Times New Roman" w:cs="Times New Roman"/>
          <w:b/>
          <w:sz w:val="24"/>
          <w:szCs w:val="24"/>
        </w:rPr>
        <w:t>he Students’ Responses on the implementation of guided W.H question technique.</w:t>
      </w:r>
    </w:p>
    <w:p w:rsidR="004C255C" w:rsidRDefault="00FB4CD6" w:rsidP="004C255C">
      <w:pPr>
        <w:tabs>
          <w:tab w:val="left" w:pos="284"/>
          <w:tab w:val="left" w:pos="3402"/>
        </w:tabs>
        <w:spacing w:line="360" w:lineRule="auto"/>
        <w:ind w:firstLine="284"/>
        <w:jc w:val="both"/>
        <w:rPr>
          <w:rFonts w:ascii="Times New Roman" w:hAnsi="Times New Roman" w:cs="Times New Roman"/>
          <w:sz w:val="24"/>
          <w:szCs w:val="24"/>
          <w:lang w:val="id-ID"/>
        </w:rPr>
      </w:pPr>
      <w:r w:rsidRPr="00FB4CD6">
        <w:rPr>
          <w:rFonts w:ascii="Times New Roman" w:hAnsi="Times New Roman" w:cs="Times New Roman"/>
          <w:sz w:val="24"/>
          <w:szCs w:val="24"/>
          <w:lang w:val="id-ID"/>
        </w:rPr>
        <w:t>T</w:t>
      </w:r>
      <w:r w:rsidRPr="00FB4CD6">
        <w:rPr>
          <w:rFonts w:ascii="Times New Roman" w:hAnsi="Times New Roman" w:cs="Times New Roman"/>
          <w:sz w:val="24"/>
          <w:szCs w:val="24"/>
        </w:rPr>
        <w:t>he students responded enthusiast, they were interested in and enjoyed teaching and learning speaking using guided W.H question technique. The results of students’ questionnaire showed that 89% of the students understood well to the researcher’s explanation about teaching and learning through guided W.H questions on daily routine context, 89 % of the students felt happy in practicing speaking through W.H questions on daily routine context, and related to the students’ interest to the researchers’ method in teaching in the classroom. It showed that 94</w:t>
      </w:r>
      <w:proofErr w:type="gramStart"/>
      <w:r w:rsidRPr="00FB4CD6">
        <w:rPr>
          <w:rFonts w:ascii="Times New Roman" w:hAnsi="Times New Roman" w:cs="Times New Roman"/>
          <w:sz w:val="24"/>
          <w:szCs w:val="24"/>
        </w:rPr>
        <w:t>,7</w:t>
      </w:r>
      <w:proofErr w:type="gramEnd"/>
      <w:r w:rsidRPr="00FB4CD6">
        <w:rPr>
          <w:rFonts w:ascii="Times New Roman" w:hAnsi="Times New Roman" w:cs="Times New Roman"/>
          <w:sz w:val="24"/>
          <w:szCs w:val="24"/>
        </w:rPr>
        <w:t>% of the students liked the researcher’s method in teaching in the classroom. Then, the results of students’ questionnaire showed that 89% of the students could master well the use of W.H questions in making questions especially about daily routine. Most of the students could adapt very well and enjoyed the implementation of the strategy through cooperative learning and process approach</w:t>
      </w:r>
      <w:r w:rsidRPr="00FB4CD6">
        <w:rPr>
          <w:rFonts w:ascii="Times New Roman" w:hAnsi="Times New Roman" w:cs="Times New Roman"/>
          <w:sz w:val="24"/>
          <w:szCs w:val="24"/>
          <w:lang w:val="id-ID"/>
        </w:rPr>
        <w:t xml:space="preserve">. </w:t>
      </w:r>
      <w:r w:rsidR="00884756">
        <w:rPr>
          <w:rFonts w:ascii="Times New Roman" w:hAnsi="Times New Roman" w:cs="Times New Roman"/>
          <w:bCs/>
          <w:color w:val="ED7D31" w:themeColor="accent2"/>
          <w:sz w:val="24"/>
          <w:szCs w:val="24"/>
          <w:lang w:val="id-ID"/>
        </w:rPr>
        <w:fldChar w:fldCharType="begin"/>
      </w:r>
      <w:r w:rsidR="00884756">
        <w:rPr>
          <w:rFonts w:ascii="Times New Roman" w:hAnsi="Times New Roman" w:cs="Times New Roman"/>
          <w:bCs/>
          <w:color w:val="ED7D31" w:themeColor="accent2"/>
          <w:sz w:val="24"/>
          <w:szCs w:val="24"/>
          <w:lang w:val="id-ID"/>
        </w:rPr>
        <w:instrText xml:space="preserve"> ADDIN ZOTERO_ITEM CSL_CITATION {"citationID":"RSHtPvqa","properties":{"formattedCitation":"(Harmer, J., 2007)","plainCitation":"(Harmer, J., 2007)","noteIndex":0},"citationItems":[{"id":26,"uris":["http://zotero.org/users/local/QRO2RvvZ/items/LSSWAFWK"],"itemData":{"id":26,"type":"book","event-place":"England","publisher":"Longman","publisher-place":"England","title":"How to teach English.","author":[{"literal":"Harmer, J."}],"issued":{"date-parts":[["2007"]]}}}],"schema":"https://github.com/citation-style-language/schema/raw/master/csl-citation.json"} </w:instrText>
      </w:r>
      <w:r w:rsidR="00884756">
        <w:rPr>
          <w:rFonts w:ascii="Times New Roman" w:hAnsi="Times New Roman" w:cs="Times New Roman"/>
          <w:bCs/>
          <w:color w:val="ED7D31" w:themeColor="accent2"/>
          <w:sz w:val="24"/>
          <w:szCs w:val="24"/>
          <w:lang w:val="id-ID"/>
        </w:rPr>
        <w:fldChar w:fldCharType="separate"/>
      </w:r>
      <w:r w:rsidR="00884756">
        <w:rPr>
          <w:rFonts w:ascii="Times New Roman" w:hAnsi="Times New Roman" w:cs="Times New Roman"/>
          <w:sz w:val="24"/>
        </w:rPr>
        <w:t>Harmer</w:t>
      </w:r>
      <w:r w:rsidR="00884756" w:rsidRPr="00884756">
        <w:rPr>
          <w:rFonts w:ascii="Times New Roman" w:hAnsi="Times New Roman" w:cs="Times New Roman"/>
          <w:sz w:val="24"/>
        </w:rPr>
        <w:t xml:space="preserve"> </w:t>
      </w:r>
      <w:r w:rsidR="00884756">
        <w:rPr>
          <w:rFonts w:ascii="Times New Roman" w:hAnsi="Times New Roman" w:cs="Times New Roman"/>
          <w:sz w:val="24"/>
          <w:lang w:val="id-ID"/>
        </w:rPr>
        <w:t>(</w:t>
      </w:r>
      <w:r w:rsidR="00884756" w:rsidRPr="00884756">
        <w:rPr>
          <w:rFonts w:ascii="Times New Roman" w:hAnsi="Times New Roman" w:cs="Times New Roman"/>
          <w:sz w:val="24"/>
        </w:rPr>
        <w:t>2007)</w:t>
      </w:r>
      <w:r w:rsidR="00884756">
        <w:rPr>
          <w:rFonts w:ascii="Times New Roman" w:hAnsi="Times New Roman" w:cs="Times New Roman"/>
          <w:bCs/>
          <w:color w:val="ED7D31" w:themeColor="accent2"/>
          <w:sz w:val="24"/>
          <w:szCs w:val="24"/>
          <w:lang w:val="id-ID"/>
        </w:rPr>
        <w:fldChar w:fldCharType="end"/>
      </w:r>
      <w:r w:rsidR="00884756">
        <w:rPr>
          <w:rFonts w:ascii="Times New Roman" w:hAnsi="Times New Roman" w:cs="Times New Roman"/>
          <w:bCs/>
          <w:color w:val="ED7D31" w:themeColor="accent2"/>
          <w:sz w:val="24"/>
          <w:szCs w:val="24"/>
          <w:lang w:val="id-ID"/>
        </w:rPr>
        <w:t xml:space="preserve"> </w:t>
      </w:r>
      <w:r w:rsidRPr="00FB4CD6">
        <w:rPr>
          <w:rFonts w:ascii="Times New Roman" w:hAnsi="Times New Roman" w:cs="Times New Roman"/>
          <w:bCs/>
          <w:sz w:val="24"/>
          <w:szCs w:val="24"/>
          <w:lang w:val="id-ID"/>
        </w:rPr>
        <w:t xml:space="preserve">told interaction pay attention on a stability between fluency and accuracy. </w:t>
      </w:r>
      <w:r w:rsidRPr="00FB4CD6">
        <w:rPr>
          <w:rFonts w:ascii="Times New Roman" w:hAnsi="Times New Roman" w:cs="Times New Roman"/>
          <w:bCs/>
          <w:sz w:val="24"/>
          <w:szCs w:val="24"/>
        </w:rPr>
        <w:t>This technique gave the students opportunities to share with their friends in pair. It was also proven improving the speaking skill</w:t>
      </w:r>
      <w:r w:rsidRPr="00FB4CD6">
        <w:rPr>
          <w:rFonts w:ascii="Times New Roman" w:hAnsi="Times New Roman" w:cs="Times New Roman"/>
          <w:bCs/>
          <w:sz w:val="24"/>
          <w:szCs w:val="24"/>
          <w:lang w:val="id-ID"/>
        </w:rPr>
        <w:t xml:space="preserve"> of the students</w:t>
      </w:r>
      <w:r w:rsidRPr="00FB4CD6">
        <w:rPr>
          <w:rFonts w:ascii="Times New Roman" w:hAnsi="Times New Roman" w:cs="Times New Roman"/>
          <w:bCs/>
          <w:sz w:val="24"/>
          <w:szCs w:val="24"/>
        </w:rPr>
        <w:t xml:space="preserve"> which could be known from the achievement test after the </w:t>
      </w:r>
      <w:r w:rsidRPr="00FB4CD6">
        <w:rPr>
          <w:rFonts w:ascii="Times New Roman" w:hAnsi="Times New Roman" w:cs="Times New Roman"/>
          <w:bCs/>
          <w:sz w:val="24"/>
          <w:szCs w:val="24"/>
          <w:lang w:val="id-ID"/>
        </w:rPr>
        <w:t>conducting</w:t>
      </w:r>
      <w:r w:rsidRPr="00FB4CD6">
        <w:rPr>
          <w:rFonts w:ascii="Times New Roman" w:hAnsi="Times New Roman" w:cs="Times New Roman"/>
          <w:bCs/>
          <w:sz w:val="24"/>
          <w:szCs w:val="24"/>
        </w:rPr>
        <w:t xml:space="preserve"> of the</w:t>
      </w:r>
      <w:r w:rsidRPr="00FB4CD6">
        <w:rPr>
          <w:rFonts w:ascii="Times New Roman" w:hAnsi="Times New Roman" w:cs="Times New Roman"/>
          <w:bCs/>
          <w:sz w:val="24"/>
          <w:szCs w:val="24"/>
          <w:lang w:val="id-ID"/>
        </w:rPr>
        <w:t xml:space="preserve"> strategy or</w:t>
      </w:r>
      <w:r w:rsidRPr="00FB4CD6">
        <w:rPr>
          <w:rFonts w:ascii="Times New Roman" w:hAnsi="Times New Roman" w:cs="Times New Roman"/>
          <w:bCs/>
          <w:sz w:val="24"/>
          <w:szCs w:val="24"/>
        </w:rPr>
        <w:t xml:space="preserve"> technique. </w:t>
      </w:r>
    </w:p>
    <w:p w:rsidR="00405F0A" w:rsidRPr="004C255C" w:rsidRDefault="00405F0A" w:rsidP="004C255C">
      <w:pPr>
        <w:tabs>
          <w:tab w:val="left" w:pos="284"/>
          <w:tab w:val="left" w:pos="3402"/>
        </w:tabs>
        <w:spacing w:line="360" w:lineRule="auto"/>
        <w:jc w:val="both"/>
        <w:rPr>
          <w:rFonts w:ascii="Times New Roman" w:hAnsi="Times New Roman" w:cs="Times New Roman"/>
          <w:sz w:val="24"/>
          <w:szCs w:val="24"/>
          <w:lang w:val="id-ID"/>
        </w:rPr>
      </w:pPr>
      <w:r w:rsidRPr="00405F0A">
        <w:rPr>
          <w:rFonts w:ascii="Times New Roman" w:hAnsi="Times New Roman" w:cs="Times New Roman"/>
          <w:b/>
          <w:sz w:val="24"/>
          <w:szCs w:val="24"/>
        </w:rPr>
        <w:t>CONCLUSION AND SUGGESTION</w:t>
      </w:r>
    </w:p>
    <w:p w:rsidR="00405F0A" w:rsidRPr="00405F0A" w:rsidRDefault="00405F0A" w:rsidP="00405F0A">
      <w:pPr>
        <w:spacing w:before="240" w:after="240" w:line="360" w:lineRule="auto"/>
        <w:rPr>
          <w:rFonts w:ascii="Times New Roman" w:hAnsi="Times New Roman" w:cs="Times New Roman"/>
          <w:b/>
          <w:i/>
          <w:sz w:val="24"/>
          <w:szCs w:val="24"/>
        </w:rPr>
      </w:pPr>
      <w:r w:rsidRPr="00405F0A">
        <w:rPr>
          <w:rFonts w:ascii="Times New Roman" w:hAnsi="Times New Roman" w:cs="Times New Roman"/>
          <w:b/>
          <w:i/>
          <w:sz w:val="24"/>
          <w:szCs w:val="24"/>
        </w:rPr>
        <w:lastRenderedPageBreak/>
        <w:t>Conclusion</w:t>
      </w:r>
      <w:r w:rsidRPr="00405F0A">
        <w:rPr>
          <w:rFonts w:ascii="Times New Roman" w:hAnsi="Times New Roman" w:cs="Times New Roman"/>
          <w:i/>
          <w:sz w:val="24"/>
          <w:szCs w:val="24"/>
        </w:rPr>
        <w:t xml:space="preserve"> </w:t>
      </w:r>
    </w:p>
    <w:p w:rsidR="00FB4CD6" w:rsidRDefault="00405F0A" w:rsidP="000A7205">
      <w:pPr>
        <w:tabs>
          <w:tab w:val="left" w:pos="284"/>
          <w:tab w:val="left" w:pos="3402"/>
        </w:tabs>
        <w:spacing w:after="0" w:line="360" w:lineRule="auto"/>
        <w:jc w:val="both"/>
        <w:rPr>
          <w:rFonts w:ascii="Times New Roman" w:hAnsi="Times New Roman" w:cs="Times New Roman"/>
          <w:sz w:val="24"/>
          <w:szCs w:val="24"/>
          <w:lang w:val="id-ID"/>
        </w:rPr>
      </w:pPr>
      <w:r w:rsidRPr="00405F0A">
        <w:rPr>
          <w:rFonts w:ascii="Times New Roman" w:hAnsi="Times New Roman" w:cs="Times New Roman"/>
          <w:sz w:val="24"/>
          <w:szCs w:val="24"/>
        </w:rPr>
        <w:tab/>
      </w:r>
      <w:r w:rsidR="00FB4CD6" w:rsidRPr="00FB4CD6">
        <w:rPr>
          <w:rFonts w:ascii="Times New Roman" w:hAnsi="Times New Roman" w:cs="Times New Roman"/>
          <w:sz w:val="24"/>
          <w:szCs w:val="24"/>
          <w:lang w:val="id-ID"/>
        </w:rPr>
        <w:t>T</w:t>
      </w:r>
      <w:r w:rsidR="00FB4CD6" w:rsidRPr="00FB4CD6">
        <w:rPr>
          <w:rFonts w:ascii="Times New Roman" w:hAnsi="Times New Roman" w:cs="Times New Roman"/>
          <w:sz w:val="24"/>
          <w:szCs w:val="24"/>
        </w:rPr>
        <w:t xml:space="preserve">he  speaking </w:t>
      </w:r>
      <w:r w:rsidR="00FB4CD6" w:rsidRPr="00FB4CD6">
        <w:rPr>
          <w:rFonts w:ascii="Times New Roman" w:hAnsi="Times New Roman" w:cs="Times New Roman"/>
          <w:sz w:val="24"/>
          <w:szCs w:val="24"/>
          <w:lang w:val="id-ID"/>
        </w:rPr>
        <w:t xml:space="preserve">ability </w:t>
      </w:r>
      <w:r w:rsidR="00FB4CD6" w:rsidRPr="00FB4CD6">
        <w:rPr>
          <w:rFonts w:ascii="Times New Roman" w:hAnsi="Times New Roman" w:cs="Times New Roman"/>
          <w:sz w:val="24"/>
          <w:szCs w:val="24"/>
        </w:rPr>
        <w:t xml:space="preserve">could be improved through guided W.H questions technique. The </w:t>
      </w:r>
      <w:r w:rsidR="00FB4CD6" w:rsidRPr="00FB4CD6">
        <w:rPr>
          <w:rFonts w:ascii="Times New Roman" w:hAnsi="Times New Roman" w:cs="Times New Roman"/>
          <w:sz w:val="24"/>
          <w:szCs w:val="24"/>
          <w:lang w:val="id-ID"/>
        </w:rPr>
        <w:t xml:space="preserve">increase </w:t>
      </w:r>
      <w:r w:rsidR="00FB4CD6" w:rsidRPr="00FB4CD6">
        <w:rPr>
          <w:rFonts w:ascii="Times New Roman" w:hAnsi="Times New Roman" w:cs="Times New Roman"/>
          <w:sz w:val="24"/>
          <w:szCs w:val="24"/>
        </w:rPr>
        <w:t xml:space="preserve">could be </w:t>
      </w:r>
      <w:r w:rsidR="00FB4CD6" w:rsidRPr="00FB4CD6">
        <w:rPr>
          <w:rFonts w:ascii="Times New Roman" w:hAnsi="Times New Roman" w:cs="Times New Roman"/>
          <w:sz w:val="24"/>
          <w:szCs w:val="24"/>
          <w:lang w:val="id-ID"/>
        </w:rPr>
        <w:t>known</w:t>
      </w:r>
      <w:r w:rsidR="00FB4CD6" w:rsidRPr="00FB4CD6">
        <w:rPr>
          <w:rFonts w:ascii="Times New Roman" w:hAnsi="Times New Roman" w:cs="Times New Roman"/>
          <w:sz w:val="24"/>
          <w:szCs w:val="24"/>
        </w:rPr>
        <w:t xml:space="preserve"> from the </w:t>
      </w:r>
      <w:r w:rsidR="00FB4CD6" w:rsidRPr="00FB4CD6">
        <w:rPr>
          <w:rFonts w:ascii="Times New Roman" w:hAnsi="Times New Roman" w:cs="Times New Roman"/>
          <w:sz w:val="24"/>
          <w:szCs w:val="24"/>
          <w:lang w:val="id-ID"/>
        </w:rPr>
        <w:t xml:space="preserve">progress </w:t>
      </w:r>
      <w:r w:rsidR="00FB4CD6" w:rsidRPr="00FB4CD6">
        <w:rPr>
          <w:rFonts w:ascii="Times New Roman" w:hAnsi="Times New Roman" w:cs="Times New Roman"/>
          <w:sz w:val="24"/>
          <w:szCs w:val="24"/>
        </w:rPr>
        <w:t>of the students’ average speaking</w:t>
      </w:r>
      <w:r w:rsidR="00FB4CD6" w:rsidRPr="00FB4CD6">
        <w:rPr>
          <w:rFonts w:ascii="Times New Roman" w:hAnsi="Times New Roman" w:cs="Times New Roman"/>
          <w:sz w:val="24"/>
          <w:szCs w:val="24"/>
          <w:lang w:val="id-ID"/>
        </w:rPr>
        <w:t xml:space="preserve"> points</w:t>
      </w:r>
      <w:r w:rsidR="00FB4CD6" w:rsidRPr="00FB4CD6">
        <w:rPr>
          <w:rFonts w:ascii="Times New Roman" w:hAnsi="Times New Roman" w:cs="Times New Roman"/>
          <w:sz w:val="24"/>
          <w:szCs w:val="24"/>
        </w:rPr>
        <w:t xml:space="preserve">. </w:t>
      </w:r>
      <w:r w:rsidR="00FB4CD6" w:rsidRPr="00FB4CD6">
        <w:rPr>
          <w:rFonts w:ascii="Times New Roman" w:hAnsi="Times New Roman" w:cs="Times New Roman"/>
          <w:sz w:val="24"/>
          <w:szCs w:val="24"/>
          <w:lang w:val="id-ID"/>
        </w:rPr>
        <w:t>T</w:t>
      </w:r>
      <w:r w:rsidR="00FB4CD6" w:rsidRPr="00FB4CD6">
        <w:rPr>
          <w:rFonts w:ascii="Times New Roman" w:hAnsi="Times New Roman" w:cs="Times New Roman"/>
          <w:sz w:val="24"/>
          <w:szCs w:val="24"/>
        </w:rPr>
        <w:t xml:space="preserve">he students understood well about </w:t>
      </w:r>
      <w:r w:rsidR="00FB4CD6" w:rsidRPr="00FB4CD6">
        <w:rPr>
          <w:rFonts w:ascii="Times New Roman" w:hAnsi="Times New Roman" w:cs="Times New Roman"/>
          <w:sz w:val="24"/>
          <w:szCs w:val="24"/>
          <w:lang w:val="id-ID"/>
        </w:rPr>
        <w:t xml:space="preserve">studying speaking using </w:t>
      </w:r>
      <w:r w:rsidR="00FB4CD6" w:rsidRPr="00FB4CD6">
        <w:rPr>
          <w:rFonts w:ascii="Times New Roman" w:hAnsi="Times New Roman" w:cs="Times New Roman"/>
          <w:sz w:val="24"/>
          <w:szCs w:val="24"/>
        </w:rPr>
        <w:t xml:space="preserve">guided W.H questions on daily routine context. </w:t>
      </w:r>
      <w:r w:rsidR="00FB4CD6" w:rsidRPr="00FB4CD6">
        <w:rPr>
          <w:rFonts w:ascii="Times New Roman" w:hAnsi="Times New Roman" w:cs="Times New Roman"/>
          <w:sz w:val="24"/>
          <w:szCs w:val="24"/>
          <w:lang w:val="id-ID"/>
        </w:rPr>
        <w:t>T</w:t>
      </w:r>
      <w:r w:rsidR="00FB4CD6" w:rsidRPr="00FB4CD6">
        <w:rPr>
          <w:rFonts w:ascii="Times New Roman" w:hAnsi="Times New Roman" w:cs="Times New Roman"/>
          <w:sz w:val="24"/>
          <w:szCs w:val="24"/>
        </w:rPr>
        <w:t xml:space="preserve">he students felt happy in practicing speaking through W.H questions, and related to the students’ interest to the researchers’ method in teaching in the classroom. </w:t>
      </w:r>
      <w:r w:rsidR="00FB4CD6" w:rsidRPr="00FB4CD6">
        <w:rPr>
          <w:rFonts w:ascii="Times New Roman" w:hAnsi="Times New Roman" w:cs="Times New Roman"/>
          <w:sz w:val="24"/>
          <w:szCs w:val="24"/>
          <w:lang w:val="id-ID"/>
        </w:rPr>
        <w:t>T</w:t>
      </w:r>
      <w:r w:rsidR="00FB4CD6" w:rsidRPr="00FB4CD6">
        <w:rPr>
          <w:rFonts w:ascii="Times New Roman" w:hAnsi="Times New Roman" w:cs="Times New Roman"/>
          <w:sz w:val="24"/>
          <w:szCs w:val="24"/>
        </w:rPr>
        <w:t xml:space="preserve">he students easily understood the instruction given by the researcher or not. </w:t>
      </w:r>
    </w:p>
    <w:p w:rsidR="000A7205" w:rsidRPr="000A7205" w:rsidRDefault="000A7205" w:rsidP="000A7205">
      <w:pPr>
        <w:tabs>
          <w:tab w:val="left" w:pos="284"/>
          <w:tab w:val="left" w:pos="3402"/>
        </w:tabs>
        <w:spacing w:after="0" w:line="360" w:lineRule="auto"/>
        <w:jc w:val="both"/>
        <w:rPr>
          <w:rFonts w:ascii="Times New Roman" w:hAnsi="Times New Roman" w:cs="Times New Roman"/>
          <w:sz w:val="24"/>
          <w:szCs w:val="24"/>
          <w:lang w:val="id-ID"/>
        </w:rPr>
      </w:pPr>
    </w:p>
    <w:p w:rsidR="00405F0A" w:rsidRPr="00405F0A" w:rsidRDefault="00405F0A" w:rsidP="000A7205">
      <w:pPr>
        <w:tabs>
          <w:tab w:val="left" w:pos="284"/>
          <w:tab w:val="left" w:pos="3402"/>
        </w:tabs>
        <w:spacing w:after="0" w:line="360" w:lineRule="auto"/>
        <w:jc w:val="both"/>
        <w:rPr>
          <w:rFonts w:ascii="Times New Roman" w:hAnsi="Times New Roman" w:cs="Times New Roman"/>
          <w:b/>
          <w:sz w:val="24"/>
          <w:szCs w:val="24"/>
        </w:rPr>
      </w:pPr>
      <w:r w:rsidRPr="00405F0A">
        <w:rPr>
          <w:rFonts w:ascii="Times New Roman" w:hAnsi="Times New Roman" w:cs="Times New Roman"/>
          <w:b/>
          <w:sz w:val="24"/>
          <w:szCs w:val="24"/>
        </w:rPr>
        <w:t>Suggestion</w:t>
      </w:r>
    </w:p>
    <w:p w:rsidR="00EA2633" w:rsidRDefault="00405F0A" w:rsidP="000A7205">
      <w:pPr>
        <w:tabs>
          <w:tab w:val="left" w:pos="284"/>
        </w:tabs>
        <w:spacing w:after="0" w:line="360" w:lineRule="auto"/>
        <w:jc w:val="both"/>
        <w:rPr>
          <w:rFonts w:ascii="Times New Roman" w:hAnsi="Times New Roman" w:cs="Times New Roman"/>
          <w:sz w:val="24"/>
          <w:szCs w:val="24"/>
          <w:lang w:val="id-ID"/>
        </w:rPr>
      </w:pPr>
      <w:r w:rsidRPr="00405F0A">
        <w:rPr>
          <w:rFonts w:ascii="Times New Roman" w:hAnsi="Times New Roman" w:cs="Times New Roman"/>
          <w:sz w:val="24"/>
          <w:szCs w:val="24"/>
        </w:rPr>
        <w:tab/>
        <w:t>Based on the explanation above</w:t>
      </w:r>
      <w:r w:rsidR="00EA2633">
        <w:rPr>
          <w:rFonts w:ascii="Times New Roman" w:hAnsi="Times New Roman" w:cs="Times New Roman"/>
          <w:sz w:val="24"/>
          <w:szCs w:val="24"/>
          <w:lang w:val="id-ID"/>
        </w:rPr>
        <w:t xml:space="preserve"> that have been delivered, it is important to suggest both the teachers to try to implement this kind of technique in their speaking class even if they want to practice it in another kinds of learning. For the next researchers, it is suggested to do the research in line of Guided W.H. questions in another levels of schools or doing the same techniques in other focus of skills to enrich the references of english educational research in this country, Insdonesia   </w:t>
      </w:r>
    </w:p>
    <w:p w:rsidR="00405F0A" w:rsidRDefault="00405F0A" w:rsidP="00405F0A">
      <w:pPr>
        <w:tabs>
          <w:tab w:val="left" w:pos="284"/>
        </w:tabs>
        <w:spacing w:line="360" w:lineRule="auto"/>
        <w:jc w:val="both"/>
        <w:rPr>
          <w:rFonts w:ascii="Times New Roman" w:hAnsi="Times New Roman" w:cs="Times New Roman"/>
          <w:b/>
          <w:sz w:val="24"/>
          <w:szCs w:val="24"/>
          <w:lang w:val="id-ID"/>
        </w:rPr>
      </w:pPr>
      <w:r w:rsidRPr="00405F0A">
        <w:rPr>
          <w:rFonts w:ascii="Times New Roman" w:hAnsi="Times New Roman" w:cs="Times New Roman"/>
          <w:b/>
          <w:sz w:val="24"/>
          <w:szCs w:val="24"/>
        </w:rPr>
        <w:t>REFERENCES</w:t>
      </w:r>
    </w:p>
    <w:p w:rsidR="004C255C" w:rsidRPr="004C255C" w:rsidRDefault="004C255C" w:rsidP="004C255C">
      <w:pPr>
        <w:pStyle w:val="Bibliography"/>
        <w:spacing w:line="360" w:lineRule="auto"/>
        <w:jc w:val="both"/>
        <w:rPr>
          <w:rFonts w:ascii="Times New Roman" w:hAnsi="Times New Roman" w:cs="Times New Roman"/>
          <w:sz w:val="24"/>
        </w:rPr>
      </w:pPr>
      <w:r>
        <w:rPr>
          <w:b/>
          <w:lang w:val="id-ID"/>
        </w:rPr>
        <w:fldChar w:fldCharType="begin"/>
      </w:r>
      <w:r>
        <w:rPr>
          <w:b/>
          <w:lang w:val="id-ID"/>
        </w:rPr>
        <w:instrText xml:space="preserve"> ADDIN ZOTERO_BIBL {"uncited":[],"omitted":[],"custom":[]} CSL_BIBLIOGRAPHY </w:instrText>
      </w:r>
      <w:r>
        <w:rPr>
          <w:b/>
          <w:lang w:val="id-ID"/>
        </w:rPr>
        <w:fldChar w:fldCharType="separate"/>
      </w:r>
      <w:proofErr w:type="spellStart"/>
      <w:proofErr w:type="gramStart"/>
      <w:r w:rsidRPr="004C255C">
        <w:rPr>
          <w:rFonts w:ascii="Times New Roman" w:hAnsi="Times New Roman" w:cs="Times New Roman"/>
          <w:sz w:val="24"/>
        </w:rPr>
        <w:t>Aljumah</w:t>
      </w:r>
      <w:proofErr w:type="spellEnd"/>
      <w:r w:rsidRPr="004C255C">
        <w:rPr>
          <w:rFonts w:ascii="Times New Roman" w:hAnsi="Times New Roman" w:cs="Times New Roman"/>
          <w:sz w:val="24"/>
        </w:rPr>
        <w:t>, F. (2011).</w:t>
      </w:r>
      <w:proofErr w:type="gramEnd"/>
      <w:r w:rsidRPr="004C255C">
        <w:rPr>
          <w:rFonts w:ascii="Times New Roman" w:hAnsi="Times New Roman" w:cs="Times New Roman"/>
          <w:sz w:val="24"/>
        </w:rPr>
        <w:t xml:space="preserve"> </w:t>
      </w:r>
      <w:proofErr w:type="gramStart"/>
      <w:r w:rsidRPr="004C255C">
        <w:rPr>
          <w:rFonts w:ascii="Times New Roman" w:hAnsi="Times New Roman" w:cs="Times New Roman"/>
          <w:sz w:val="24"/>
        </w:rPr>
        <w:t>Developing Saudi EFL Students’ Oral Skills: An Integrative Approach.</w:t>
      </w:r>
      <w:proofErr w:type="gramEnd"/>
      <w:r w:rsidRPr="004C255C">
        <w:rPr>
          <w:rFonts w:ascii="Times New Roman" w:hAnsi="Times New Roman" w:cs="Times New Roman"/>
          <w:sz w:val="24"/>
        </w:rPr>
        <w:t xml:space="preserve"> </w:t>
      </w:r>
      <w:r w:rsidRPr="004C255C">
        <w:rPr>
          <w:rFonts w:ascii="Times New Roman" w:hAnsi="Times New Roman" w:cs="Times New Roman"/>
          <w:i/>
          <w:iCs/>
          <w:sz w:val="24"/>
        </w:rPr>
        <w:t>English Language Teaching</w:t>
      </w:r>
      <w:r w:rsidRPr="004C255C">
        <w:rPr>
          <w:rFonts w:ascii="Times New Roman" w:hAnsi="Times New Roman" w:cs="Times New Roman"/>
          <w:sz w:val="24"/>
        </w:rPr>
        <w:t xml:space="preserve">, </w:t>
      </w:r>
      <w:r w:rsidRPr="004C255C">
        <w:rPr>
          <w:rFonts w:ascii="Times New Roman" w:hAnsi="Times New Roman" w:cs="Times New Roman"/>
          <w:i/>
          <w:iCs/>
          <w:sz w:val="24"/>
        </w:rPr>
        <w:t>4</w:t>
      </w:r>
      <w:r w:rsidRPr="004C255C">
        <w:rPr>
          <w:rFonts w:ascii="Times New Roman" w:hAnsi="Times New Roman" w:cs="Times New Roman"/>
          <w:sz w:val="24"/>
        </w:rPr>
        <w:t>(3), p84. https://doi.org/10.5539/elt.v4n3p84</w:t>
      </w:r>
    </w:p>
    <w:p w:rsidR="004C255C" w:rsidRPr="004C255C" w:rsidRDefault="004C255C" w:rsidP="004C255C">
      <w:pPr>
        <w:pStyle w:val="Bibliography"/>
        <w:spacing w:line="360" w:lineRule="auto"/>
        <w:jc w:val="both"/>
        <w:rPr>
          <w:rFonts w:ascii="Times New Roman" w:hAnsi="Times New Roman" w:cs="Times New Roman"/>
          <w:sz w:val="24"/>
        </w:rPr>
      </w:pPr>
      <w:proofErr w:type="gramStart"/>
      <w:r w:rsidRPr="004C255C">
        <w:rPr>
          <w:rFonts w:ascii="Times New Roman" w:hAnsi="Times New Roman" w:cs="Times New Roman"/>
          <w:sz w:val="24"/>
        </w:rPr>
        <w:t xml:space="preserve">Brown, G and </w:t>
      </w:r>
      <w:proofErr w:type="spellStart"/>
      <w:r w:rsidRPr="004C255C">
        <w:rPr>
          <w:rFonts w:ascii="Times New Roman" w:hAnsi="Times New Roman" w:cs="Times New Roman"/>
          <w:sz w:val="24"/>
        </w:rPr>
        <w:t>Wragg</w:t>
      </w:r>
      <w:proofErr w:type="spellEnd"/>
      <w:r w:rsidRPr="004C255C">
        <w:rPr>
          <w:rFonts w:ascii="Times New Roman" w:hAnsi="Times New Roman" w:cs="Times New Roman"/>
          <w:sz w:val="24"/>
        </w:rPr>
        <w:t>, E. C. (1993).</w:t>
      </w:r>
      <w:proofErr w:type="gramEnd"/>
      <w:r w:rsidRPr="004C255C">
        <w:rPr>
          <w:rFonts w:ascii="Times New Roman" w:hAnsi="Times New Roman" w:cs="Times New Roman"/>
          <w:sz w:val="24"/>
        </w:rPr>
        <w:t xml:space="preserve"> </w:t>
      </w:r>
      <w:proofErr w:type="gramStart"/>
      <w:r w:rsidRPr="004C255C">
        <w:rPr>
          <w:rFonts w:ascii="Times New Roman" w:hAnsi="Times New Roman" w:cs="Times New Roman"/>
          <w:i/>
          <w:iCs/>
          <w:sz w:val="24"/>
        </w:rPr>
        <w:t>Questioning</w:t>
      </w:r>
      <w:r w:rsidRPr="004C255C">
        <w:rPr>
          <w:rFonts w:ascii="Times New Roman" w:hAnsi="Times New Roman" w:cs="Times New Roman"/>
          <w:sz w:val="24"/>
        </w:rPr>
        <w:t>.</w:t>
      </w:r>
      <w:proofErr w:type="gramEnd"/>
      <w:r w:rsidRPr="004C255C">
        <w:rPr>
          <w:rFonts w:ascii="Times New Roman" w:hAnsi="Times New Roman" w:cs="Times New Roman"/>
          <w:sz w:val="24"/>
        </w:rPr>
        <w:t xml:space="preserve"> </w:t>
      </w:r>
      <w:proofErr w:type="spellStart"/>
      <w:proofErr w:type="gramStart"/>
      <w:r w:rsidRPr="004C255C">
        <w:rPr>
          <w:rFonts w:ascii="Times New Roman" w:hAnsi="Times New Roman" w:cs="Times New Roman"/>
          <w:sz w:val="24"/>
        </w:rPr>
        <w:t>Routledge</w:t>
      </w:r>
      <w:proofErr w:type="spellEnd"/>
      <w:r w:rsidRPr="004C255C">
        <w:rPr>
          <w:rFonts w:ascii="Times New Roman" w:hAnsi="Times New Roman" w:cs="Times New Roman"/>
          <w:sz w:val="24"/>
        </w:rPr>
        <w:t>.</w:t>
      </w:r>
      <w:proofErr w:type="gramEnd"/>
    </w:p>
    <w:p w:rsidR="004C255C" w:rsidRPr="004C255C" w:rsidRDefault="004C255C" w:rsidP="004C255C">
      <w:pPr>
        <w:pStyle w:val="Bibliography"/>
        <w:spacing w:line="360" w:lineRule="auto"/>
        <w:jc w:val="both"/>
        <w:rPr>
          <w:rFonts w:ascii="Times New Roman" w:hAnsi="Times New Roman" w:cs="Times New Roman"/>
          <w:sz w:val="24"/>
        </w:rPr>
      </w:pPr>
      <w:r w:rsidRPr="004C255C">
        <w:rPr>
          <w:rFonts w:ascii="Times New Roman" w:hAnsi="Times New Roman" w:cs="Times New Roman"/>
          <w:sz w:val="24"/>
        </w:rPr>
        <w:t xml:space="preserve">Brown, H. Douglas. </w:t>
      </w:r>
      <w:proofErr w:type="gramStart"/>
      <w:r w:rsidRPr="004C255C">
        <w:rPr>
          <w:rFonts w:ascii="Times New Roman" w:hAnsi="Times New Roman" w:cs="Times New Roman"/>
          <w:sz w:val="24"/>
        </w:rPr>
        <w:t xml:space="preserve">(2007). </w:t>
      </w:r>
      <w:r w:rsidRPr="004C255C">
        <w:rPr>
          <w:rFonts w:ascii="Times New Roman" w:hAnsi="Times New Roman" w:cs="Times New Roman"/>
          <w:i/>
          <w:iCs/>
          <w:sz w:val="24"/>
        </w:rPr>
        <w:t>Principles of Language Learning and Teaching</w:t>
      </w:r>
      <w:r w:rsidRPr="004C255C">
        <w:rPr>
          <w:rFonts w:ascii="Times New Roman" w:hAnsi="Times New Roman" w:cs="Times New Roman"/>
          <w:sz w:val="24"/>
        </w:rPr>
        <w:t>.</w:t>
      </w:r>
      <w:proofErr w:type="gramEnd"/>
      <w:r w:rsidRPr="004C255C">
        <w:rPr>
          <w:rFonts w:ascii="Times New Roman" w:hAnsi="Times New Roman" w:cs="Times New Roman"/>
          <w:sz w:val="24"/>
        </w:rPr>
        <w:t xml:space="preserve"> </w:t>
      </w:r>
      <w:proofErr w:type="gramStart"/>
      <w:r w:rsidRPr="004C255C">
        <w:rPr>
          <w:rFonts w:ascii="Times New Roman" w:hAnsi="Times New Roman" w:cs="Times New Roman"/>
          <w:sz w:val="24"/>
        </w:rPr>
        <w:t>Longman.</w:t>
      </w:r>
      <w:proofErr w:type="gramEnd"/>
    </w:p>
    <w:p w:rsidR="004C255C" w:rsidRPr="004C255C" w:rsidRDefault="004C255C" w:rsidP="004C255C">
      <w:pPr>
        <w:pStyle w:val="Bibliography"/>
        <w:spacing w:line="360" w:lineRule="auto"/>
        <w:jc w:val="both"/>
        <w:rPr>
          <w:rFonts w:ascii="Times New Roman" w:hAnsi="Times New Roman" w:cs="Times New Roman"/>
          <w:sz w:val="24"/>
        </w:rPr>
      </w:pPr>
      <w:r w:rsidRPr="004C255C">
        <w:rPr>
          <w:rFonts w:ascii="Times New Roman" w:hAnsi="Times New Roman" w:cs="Times New Roman"/>
          <w:sz w:val="24"/>
        </w:rPr>
        <w:t xml:space="preserve">Brown, H.D. (2001). </w:t>
      </w:r>
      <w:r w:rsidRPr="004C255C">
        <w:rPr>
          <w:rFonts w:ascii="Times New Roman" w:hAnsi="Times New Roman" w:cs="Times New Roman"/>
          <w:i/>
          <w:iCs/>
          <w:sz w:val="24"/>
        </w:rPr>
        <w:t>Teaching by Principles </w:t>
      </w:r>
      <w:proofErr w:type="gramStart"/>
      <w:r w:rsidRPr="004C255C">
        <w:rPr>
          <w:rFonts w:ascii="Times New Roman" w:hAnsi="Times New Roman" w:cs="Times New Roman"/>
          <w:i/>
          <w:iCs/>
          <w:sz w:val="24"/>
        </w:rPr>
        <w:t>:An</w:t>
      </w:r>
      <w:proofErr w:type="gramEnd"/>
      <w:r w:rsidRPr="004C255C">
        <w:rPr>
          <w:rFonts w:ascii="Times New Roman" w:hAnsi="Times New Roman" w:cs="Times New Roman"/>
          <w:i/>
          <w:iCs/>
          <w:sz w:val="24"/>
        </w:rPr>
        <w:t xml:space="preserve"> in</w:t>
      </w:r>
      <w:r>
        <w:rPr>
          <w:rFonts w:ascii="Times New Roman" w:hAnsi="Times New Roman" w:cs="Times New Roman"/>
          <w:i/>
          <w:iCs/>
          <w:sz w:val="24"/>
        </w:rPr>
        <w:t>teractive approach to language</w:t>
      </w:r>
      <w:r>
        <w:rPr>
          <w:rFonts w:ascii="Times New Roman" w:hAnsi="Times New Roman" w:cs="Times New Roman"/>
          <w:i/>
          <w:iCs/>
          <w:sz w:val="24"/>
          <w:lang w:val="id-ID"/>
        </w:rPr>
        <w:t xml:space="preserve"> </w:t>
      </w:r>
      <w:r w:rsidRPr="004C255C">
        <w:rPr>
          <w:rFonts w:ascii="Times New Roman" w:hAnsi="Times New Roman" w:cs="Times New Roman"/>
          <w:i/>
          <w:iCs/>
          <w:sz w:val="24"/>
        </w:rPr>
        <w:t>pedagogy</w:t>
      </w:r>
      <w:r w:rsidRPr="004C255C">
        <w:rPr>
          <w:rFonts w:ascii="Times New Roman" w:hAnsi="Times New Roman" w:cs="Times New Roman"/>
          <w:sz w:val="24"/>
        </w:rPr>
        <w:t xml:space="preserve">. </w:t>
      </w:r>
      <w:proofErr w:type="gramStart"/>
      <w:r w:rsidRPr="004C255C">
        <w:rPr>
          <w:rFonts w:ascii="Times New Roman" w:hAnsi="Times New Roman" w:cs="Times New Roman"/>
          <w:sz w:val="24"/>
        </w:rPr>
        <w:t>San Francisco State University.</w:t>
      </w:r>
      <w:proofErr w:type="gramEnd"/>
    </w:p>
    <w:p w:rsidR="004C255C" w:rsidRPr="004C255C" w:rsidRDefault="004C255C" w:rsidP="004C255C">
      <w:pPr>
        <w:pStyle w:val="Bibliography"/>
        <w:spacing w:line="360" w:lineRule="auto"/>
        <w:jc w:val="both"/>
        <w:rPr>
          <w:rFonts w:ascii="Times New Roman" w:hAnsi="Times New Roman" w:cs="Times New Roman"/>
          <w:sz w:val="24"/>
        </w:rPr>
      </w:pPr>
      <w:proofErr w:type="spellStart"/>
      <w:proofErr w:type="gramStart"/>
      <w:r w:rsidRPr="004C255C">
        <w:rPr>
          <w:rFonts w:ascii="Times New Roman" w:hAnsi="Times New Roman" w:cs="Times New Roman"/>
          <w:sz w:val="24"/>
        </w:rPr>
        <w:t>Cenderato</w:t>
      </w:r>
      <w:proofErr w:type="spellEnd"/>
      <w:r w:rsidRPr="004C255C">
        <w:rPr>
          <w:rFonts w:ascii="Times New Roman" w:hAnsi="Times New Roman" w:cs="Times New Roman"/>
          <w:sz w:val="24"/>
        </w:rPr>
        <w:t>.</w:t>
      </w:r>
      <w:proofErr w:type="gramEnd"/>
      <w:r w:rsidRPr="004C255C">
        <w:rPr>
          <w:rFonts w:ascii="Times New Roman" w:hAnsi="Times New Roman" w:cs="Times New Roman"/>
          <w:sz w:val="24"/>
        </w:rPr>
        <w:t xml:space="preserve"> (2010). </w:t>
      </w:r>
      <w:r w:rsidRPr="004C255C">
        <w:rPr>
          <w:rFonts w:ascii="Times New Roman" w:hAnsi="Times New Roman" w:cs="Times New Roman"/>
          <w:i/>
          <w:iCs/>
          <w:sz w:val="24"/>
        </w:rPr>
        <w:t>Teaching Hortatory Exposition Speaking Using Guide WH – Questions</w:t>
      </w:r>
      <w:r w:rsidRPr="004C255C">
        <w:rPr>
          <w:rFonts w:ascii="Times New Roman" w:hAnsi="Times New Roman" w:cs="Times New Roman"/>
          <w:sz w:val="24"/>
        </w:rPr>
        <w:t xml:space="preserve"> [Thesis]. </w:t>
      </w:r>
      <w:proofErr w:type="gramStart"/>
      <w:r w:rsidRPr="004C255C">
        <w:rPr>
          <w:rFonts w:ascii="Times New Roman" w:hAnsi="Times New Roman" w:cs="Times New Roman"/>
          <w:sz w:val="24"/>
        </w:rPr>
        <w:t xml:space="preserve">FKIP </w:t>
      </w:r>
      <w:proofErr w:type="spellStart"/>
      <w:r w:rsidRPr="004C255C">
        <w:rPr>
          <w:rFonts w:ascii="Times New Roman" w:hAnsi="Times New Roman" w:cs="Times New Roman"/>
          <w:sz w:val="24"/>
        </w:rPr>
        <w:t>Untan</w:t>
      </w:r>
      <w:proofErr w:type="spellEnd"/>
      <w:r w:rsidRPr="004C255C">
        <w:rPr>
          <w:rFonts w:ascii="Times New Roman" w:hAnsi="Times New Roman" w:cs="Times New Roman"/>
          <w:sz w:val="24"/>
        </w:rPr>
        <w:t>.</w:t>
      </w:r>
      <w:proofErr w:type="gramEnd"/>
    </w:p>
    <w:p w:rsidR="004C255C" w:rsidRPr="004C255C" w:rsidRDefault="004C255C" w:rsidP="004C255C">
      <w:pPr>
        <w:pStyle w:val="Bibliography"/>
        <w:spacing w:line="360" w:lineRule="auto"/>
        <w:jc w:val="both"/>
        <w:rPr>
          <w:rFonts w:ascii="Times New Roman" w:hAnsi="Times New Roman" w:cs="Times New Roman"/>
          <w:sz w:val="24"/>
        </w:rPr>
      </w:pPr>
      <w:r w:rsidRPr="004C255C">
        <w:rPr>
          <w:rFonts w:ascii="Times New Roman" w:hAnsi="Times New Roman" w:cs="Times New Roman"/>
          <w:sz w:val="24"/>
        </w:rPr>
        <w:lastRenderedPageBreak/>
        <w:t xml:space="preserve">David P Harris. (1969). </w:t>
      </w:r>
      <w:r w:rsidRPr="004C255C">
        <w:rPr>
          <w:rFonts w:ascii="Times New Roman" w:hAnsi="Times New Roman" w:cs="Times New Roman"/>
          <w:i/>
          <w:iCs/>
          <w:sz w:val="24"/>
        </w:rPr>
        <w:t>Testing English as A Second Language.</w:t>
      </w:r>
      <w:r w:rsidRPr="004C255C">
        <w:rPr>
          <w:rFonts w:ascii="Times New Roman" w:hAnsi="Times New Roman" w:cs="Times New Roman"/>
          <w:sz w:val="24"/>
        </w:rPr>
        <w:t xml:space="preserve"> </w:t>
      </w:r>
      <w:proofErr w:type="gramStart"/>
      <w:r w:rsidRPr="004C255C">
        <w:rPr>
          <w:rFonts w:ascii="Times New Roman" w:hAnsi="Times New Roman" w:cs="Times New Roman"/>
          <w:sz w:val="24"/>
        </w:rPr>
        <w:t>Georgetown University.</w:t>
      </w:r>
      <w:proofErr w:type="gramEnd"/>
    </w:p>
    <w:p w:rsidR="004C255C" w:rsidRPr="004C255C" w:rsidRDefault="004C255C" w:rsidP="004C255C">
      <w:pPr>
        <w:pStyle w:val="Bibliography"/>
        <w:spacing w:line="360" w:lineRule="auto"/>
        <w:jc w:val="both"/>
        <w:rPr>
          <w:rFonts w:ascii="Times New Roman" w:hAnsi="Times New Roman" w:cs="Times New Roman"/>
          <w:sz w:val="24"/>
        </w:rPr>
      </w:pPr>
      <w:proofErr w:type="gramStart"/>
      <w:r w:rsidRPr="004C255C">
        <w:rPr>
          <w:rFonts w:ascii="Times New Roman" w:hAnsi="Times New Roman" w:cs="Times New Roman"/>
          <w:sz w:val="24"/>
        </w:rPr>
        <w:t>Harmer, J. (2007).</w:t>
      </w:r>
      <w:proofErr w:type="gramEnd"/>
      <w:r w:rsidRPr="004C255C">
        <w:rPr>
          <w:rFonts w:ascii="Times New Roman" w:hAnsi="Times New Roman" w:cs="Times New Roman"/>
          <w:sz w:val="24"/>
        </w:rPr>
        <w:t xml:space="preserve"> </w:t>
      </w:r>
      <w:proofErr w:type="gramStart"/>
      <w:r w:rsidRPr="004C255C">
        <w:rPr>
          <w:rFonts w:ascii="Times New Roman" w:hAnsi="Times New Roman" w:cs="Times New Roman"/>
          <w:i/>
          <w:iCs/>
          <w:sz w:val="24"/>
        </w:rPr>
        <w:t>How to teach English.</w:t>
      </w:r>
      <w:proofErr w:type="gramEnd"/>
      <w:r w:rsidRPr="004C255C">
        <w:rPr>
          <w:rFonts w:ascii="Times New Roman" w:hAnsi="Times New Roman" w:cs="Times New Roman"/>
          <w:sz w:val="24"/>
        </w:rPr>
        <w:t xml:space="preserve"> </w:t>
      </w:r>
      <w:proofErr w:type="gramStart"/>
      <w:r w:rsidRPr="004C255C">
        <w:rPr>
          <w:rFonts w:ascii="Times New Roman" w:hAnsi="Times New Roman" w:cs="Times New Roman"/>
          <w:sz w:val="24"/>
        </w:rPr>
        <w:t>Longman.</w:t>
      </w:r>
      <w:proofErr w:type="gramEnd"/>
    </w:p>
    <w:p w:rsidR="004C255C" w:rsidRPr="004C255C" w:rsidRDefault="004C255C" w:rsidP="004C255C">
      <w:pPr>
        <w:pStyle w:val="Bibliography"/>
        <w:spacing w:line="360" w:lineRule="auto"/>
        <w:jc w:val="both"/>
        <w:rPr>
          <w:rFonts w:ascii="Times New Roman" w:hAnsi="Times New Roman" w:cs="Times New Roman"/>
          <w:sz w:val="24"/>
        </w:rPr>
      </w:pPr>
      <w:proofErr w:type="spellStart"/>
      <w:proofErr w:type="gramStart"/>
      <w:r w:rsidRPr="004C255C">
        <w:rPr>
          <w:rFonts w:ascii="Times New Roman" w:hAnsi="Times New Roman" w:cs="Times New Roman"/>
          <w:sz w:val="24"/>
        </w:rPr>
        <w:t>Kemmis</w:t>
      </w:r>
      <w:proofErr w:type="spellEnd"/>
      <w:r w:rsidRPr="004C255C">
        <w:rPr>
          <w:rFonts w:ascii="Times New Roman" w:hAnsi="Times New Roman" w:cs="Times New Roman"/>
          <w:sz w:val="24"/>
        </w:rPr>
        <w:t xml:space="preserve"> &amp; </w:t>
      </w:r>
      <w:proofErr w:type="spellStart"/>
      <w:r w:rsidRPr="004C255C">
        <w:rPr>
          <w:rFonts w:ascii="Times New Roman" w:hAnsi="Times New Roman" w:cs="Times New Roman"/>
          <w:sz w:val="24"/>
        </w:rPr>
        <w:t>Mc</w:t>
      </w:r>
      <w:proofErr w:type="spellEnd"/>
      <w:r w:rsidRPr="004C255C">
        <w:rPr>
          <w:rFonts w:ascii="Times New Roman" w:hAnsi="Times New Roman" w:cs="Times New Roman"/>
          <w:sz w:val="24"/>
        </w:rPr>
        <w:t xml:space="preserve"> Taggart.</w:t>
      </w:r>
      <w:proofErr w:type="gramEnd"/>
      <w:r w:rsidRPr="004C255C">
        <w:rPr>
          <w:rFonts w:ascii="Times New Roman" w:hAnsi="Times New Roman" w:cs="Times New Roman"/>
          <w:sz w:val="24"/>
        </w:rPr>
        <w:t xml:space="preserve"> (1988). </w:t>
      </w:r>
      <w:proofErr w:type="gramStart"/>
      <w:r w:rsidRPr="004C255C">
        <w:rPr>
          <w:rFonts w:ascii="Times New Roman" w:hAnsi="Times New Roman" w:cs="Times New Roman"/>
          <w:i/>
          <w:iCs/>
          <w:sz w:val="24"/>
        </w:rPr>
        <w:t>The</w:t>
      </w:r>
      <w:proofErr w:type="gramEnd"/>
      <w:r w:rsidRPr="004C255C">
        <w:rPr>
          <w:rFonts w:ascii="Times New Roman" w:hAnsi="Times New Roman" w:cs="Times New Roman"/>
          <w:i/>
          <w:iCs/>
          <w:sz w:val="24"/>
        </w:rPr>
        <w:t xml:space="preserve"> Action Research Planner</w:t>
      </w:r>
      <w:r w:rsidRPr="004C255C">
        <w:rPr>
          <w:rFonts w:ascii="Times New Roman" w:hAnsi="Times New Roman" w:cs="Times New Roman"/>
          <w:sz w:val="24"/>
        </w:rPr>
        <w:t xml:space="preserve">. </w:t>
      </w:r>
      <w:proofErr w:type="spellStart"/>
      <w:proofErr w:type="gramStart"/>
      <w:r w:rsidRPr="004C255C">
        <w:rPr>
          <w:rFonts w:ascii="Times New Roman" w:hAnsi="Times New Roman" w:cs="Times New Roman"/>
          <w:sz w:val="24"/>
        </w:rPr>
        <w:t>Deakin</w:t>
      </w:r>
      <w:proofErr w:type="spellEnd"/>
      <w:r w:rsidRPr="004C255C">
        <w:rPr>
          <w:rFonts w:ascii="Times New Roman" w:hAnsi="Times New Roman" w:cs="Times New Roman"/>
          <w:sz w:val="24"/>
        </w:rPr>
        <w:t xml:space="preserve"> University.</w:t>
      </w:r>
      <w:proofErr w:type="gramEnd"/>
    </w:p>
    <w:p w:rsidR="004C255C" w:rsidRPr="004C255C" w:rsidRDefault="004C255C" w:rsidP="004C255C">
      <w:pPr>
        <w:pStyle w:val="Bibliography"/>
        <w:spacing w:line="360" w:lineRule="auto"/>
        <w:jc w:val="both"/>
        <w:rPr>
          <w:rFonts w:ascii="Times New Roman" w:hAnsi="Times New Roman" w:cs="Times New Roman"/>
          <w:sz w:val="24"/>
        </w:rPr>
      </w:pPr>
      <w:proofErr w:type="spellStart"/>
      <w:r w:rsidRPr="004C255C">
        <w:rPr>
          <w:rFonts w:ascii="Times New Roman" w:hAnsi="Times New Roman" w:cs="Times New Roman"/>
          <w:sz w:val="24"/>
        </w:rPr>
        <w:t>Kemmis</w:t>
      </w:r>
      <w:proofErr w:type="spellEnd"/>
      <w:r w:rsidRPr="004C255C">
        <w:rPr>
          <w:rFonts w:ascii="Times New Roman" w:hAnsi="Times New Roman" w:cs="Times New Roman"/>
          <w:sz w:val="24"/>
        </w:rPr>
        <w:t xml:space="preserve">, S., &amp; Taggart, R. Mc. (1992). </w:t>
      </w:r>
      <w:proofErr w:type="gramStart"/>
      <w:r w:rsidRPr="004C255C">
        <w:rPr>
          <w:rFonts w:ascii="Times New Roman" w:hAnsi="Times New Roman" w:cs="Times New Roman"/>
          <w:i/>
          <w:iCs/>
          <w:sz w:val="24"/>
        </w:rPr>
        <w:t>The Action Research Planner</w:t>
      </w:r>
      <w:r w:rsidRPr="004C255C">
        <w:rPr>
          <w:rFonts w:ascii="Times New Roman" w:hAnsi="Times New Roman" w:cs="Times New Roman"/>
          <w:sz w:val="24"/>
        </w:rPr>
        <w:t>.</w:t>
      </w:r>
      <w:proofErr w:type="gramEnd"/>
      <w:r w:rsidRPr="004C255C">
        <w:rPr>
          <w:rFonts w:ascii="Times New Roman" w:hAnsi="Times New Roman" w:cs="Times New Roman"/>
          <w:sz w:val="24"/>
        </w:rPr>
        <w:t xml:space="preserve"> </w:t>
      </w:r>
      <w:proofErr w:type="spellStart"/>
      <w:proofErr w:type="gramStart"/>
      <w:r w:rsidRPr="004C255C">
        <w:rPr>
          <w:rFonts w:ascii="Times New Roman" w:hAnsi="Times New Roman" w:cs="Times New Roman"/>
          <w:sz w:val="24"/>
        </w:rPr>
        <w:t>Deakin</w:t>
      </w:r>
      <w:proofErr w:type="spellEnd"/>
      <w:r w:rsidRPr="004C255C">
        <w:rPr>
          <w:rFonts w:ascii="Times New Roman" w:hAnsi="Times New Roman" w:cs="Times New Roman"/>
          <w:sz w:val="24"/>
        </w:rPr>
        <w:t xml:space="preserve"> University.</w:t>
      </w:r>
      <w:proofErr w:type="gramEnd"/>
    </w:p>
    <w:p w:rsidR="004C255C" w:rsidRPr="004C255C" w:rsidRDefault="004C255C" w:rsidP="004C255C">
      <w:pPr>
        <w:pStyle w:val="Bibliography"/>
        <w:spacing w:line="360" w:lineRule="auto"/>
        <w:jc w:val="both"/>
        <w:rPr>
          <w:rFonts w:ascii="Times New Roman" w:hAnsi="Times New Roman" w:cs="Times New Roman"/>
          <w:sz w:val="24"/>
        </w:rPr>
      </w:pPr>
      <w:proofErr w:type="spellStart"/>
      <w:r w:rsidRPr="004C255C">
        <w:rPr>
          <w:rFonts w:ascii="Times New Roman" w:hAnsi="Times New Roman" w:cs="Times New Roman"/>
          <w:sz w:val="24"/>
        </w:rPr>
        <w:t>Khaydarovna</w:t>
      </w:r>
      <w:proofErr w:type="spellEnd"/>
      <w:r w:rsidRPr="004C255C">
        <w:rPr>
          <w:rFonts w:ascii="Times New Roman" w:hAnsi="Times New Roman" w:cs="Times New Roman"/>
          <w:sz w:val="24"/>
        </w:rPr>
        <w:t xml:space="preserve">, N. M. (2022). </w:t>
      </w:r>
      <w:r w:rsidRPr="004C255C">
        <w:rPr>
          <w:rFonts w:ascii="Times New Roman" w:hAnsi="Times New Roman" w:cs="Times New Roman"/>
          <w:i/>
          <w:iCs/>
          <w:sz w:val="24"/>
        </w:rPr>
        <w:t>THE ROLE OF WH- QUESTIONS IN TEACHING SPEAKING SKILLS AT SCHOOL</w:t>
      </w:r>
      <w:r w:rsidRPr="004C255C">
        <w:rPr>
          <w:rFonts w:ascii="Times New Roman" w:hAnsi="Times New Roman" w:cs="Times New Roman"/>
          <w:sz w:val="24"/>
        </w:rPr>
        <w:t xml:space="preserve">. </w:t>
      </w:r>
      <w:proofErr w:type="gramStart"/>
      <w:r w:rsidRPr="004C255C">
        <w:rPr>
          <w:rFonts w:ascii="Times New Roman" w:hAnsi="Times New Roman" w:cs="Times New Roman"/>
          <w:i/>
          <w:iCs/>
          <w:sz w:val="24"/>
        </w:rPr>
        <w:t>2</w:t>
      </w:r>
      <w:r w:rsidRPr="004C255C">
        <w:rPr>
          <w:rFonts w:ascii="Times New Roman" w:hAnsi="Times New Roman" w:cs="Times New Roman"/>
          <w:sz w:val="24"/>
        </w:rPr>
        <w:t>(1).</w:t>
      </w:r>
      <w:proofErr w:type="gramEnd"/>
    </w:p>
    <w:p w:rsidR="004C255C" w:rsidRPr="004C255C" w:rsidRDefault="004C255C" w:rsidP="004C255C">
      <w:pPr>
        <w:pStyle w:val="Bibliography"/>
        <w:spacing w:line="360" w:lineRule="auto"/>
        <w:jc w:val="both"/>
        <w:rPr>
          <w:rFonts w:ascii="Times New Roman" w:hAnsi="Times New Roman" w:cs="Times New Roman"/>
          <w:sz w:val="24"/>
        </w:rPr>
      </w:pPr>
      <w:r w:rsidRPr="004C255C">
        <w:rPr>
          <w:rFonts w:ascii="Times New Roman" w:hAnsi="Times New Roman" w:cs="Times New Roman"/>
          <w:sz w:val="24"/>
        </w:rPr>
        <w:t xml:space="preserve">Muhammad </w:t>
      </w:r>
      <w:proofErr w:type="spellStart"/>
      <w:r w:rsidRPr="004C255C">
        <w:rPr>
          <w:rFonts w:ascii="Times New Roman" w:hAnsi="Times New Roman" w:cs="Times New Roman"/>
          <w:sz w:val="24"/>
        </w:rPr>
        <w:t>Yunus</w:t>
      </w:r>
      <w:proofErr w:type="spellEnd"/>
      <w:r w:rsidRPr="004C255C">
        <w:rPr>
          <w:rFonts w:ascii="Times New Roman" w:hAnsi="Times New Roman" w:cs="Times New Roman"/>
          <w:sz w:val="24"/>
        </w:rPr>
        <w:t xml:space="preserve">. (2011). </w:t>
      </w:r>
      <w:r w:rsidRPr="004C255C">
        <w:rPr>
          <w:rFonts w:ascii="Times New Roman" w:hAnsi="Times New Roman" w:cs="Times New Roman"/>
          <w:i/>
          <w:iCs/>
          <w:sz w:val="24"/>
        </w:rPr>
        <w:t xml:space="preserve">Improving Students’ Speaking Skill Through Guided Questions With Inside-Outside Circle Technique at The First Grade of SMA Wahid </w:t>
      </w:r>
      <w:proofErr w:type="spellStart"/>
      <w:r w:rsidRPr="004C255C">
        <w:rPr>
          <w:rFonts w:ascii="Times New Roman" w:hAnsi="Times New Roman" w:cs="Times New Roman"/>
          <w:i/>
          <w:iCs/>
          <w:sz w:val="24"/>
        </w:rPr>
        <w:t>Hasyim</w:t>
      </w:r>
      <w:proofErr w:type="spellEnd"/>
      <w:r w:rsidRPr="004C255C">
        <w:rPr>
          <w:rFonts w:ascii="Times New Roman" w:hAnsi="Times New Roman" w:cs="Times New Roman"/>
          <w:i/>
          <w:iCs/>
          <w:sz w:val="24"/>
        </w:rPr>
        <w:t xml:space="preserve"> Malang</w:t>
      </w:r>
      <w:r w:rsidRPr="004C255C">
        <w:rPr>
          <w:rFonts w:ascii="Times New Roman" w:hAnsi="Times New Roman" w:cs="Times New Roman"/>
          <w:sz w:val="24"/>
        </w:rPr>
        <w:t xml:space="preserve"> [</w:t>
      </w:r>
      <w:proofErr w:type="spellStart"/>
      <w:r w:rsidRPr="004C255C">
        <w:rPr>
          <w:rFonts w:ascii="Times New Roman" w:hAnsi="Times New Roman" w:cs="Times New Roman"/>
          <w:sz w:val="24"/>
        </w:rPr>
        <w:t>Tesis</w:t>
      </w:r>
      <w:proofErr w:type="spellEnd"/>
      <w:r w:rsidRPr="004C255C">
        <w:rPr>
          <w:rFonts w:ascii="Times New Roman" w:hAnsi="Times New Roman" w:cs="Times New Roman"/>
          <w:sz w:val="24"/>
        </w:rPr>
        <w:t xml:space="preserve">]. </w:t>
      </w:r>
      <w:proofErr w:type="gramStart"/>
      <w:r w:rsidRPr="004C255C">
        <w:rPr>
          <w:rFonts w:ascii="Times New Roman" w:hAnsi="Times New Roman" w:cs="Times New Roman"/>
          <w:sz w:val="24"/>
        </w:rPr>
        <w:t>UNISMA.</w:t>
      </w:r>
      <w:proofErr w:type="gramEnd"/>
    </w:p>
    <w:p w:rsidR="004C255C" w:rsidRPr="004C255C" w:rsidRDefault="004C255C" w:rsidP="004C255C">
      <w:pPr>
        <w:pStyle w:val="Bibliography"/>
        <w:spacing w:line="360" w:lineRule="auto"/>
        <w:jc w:val="both"/>
        <w:rPr>
          <w:rFonts w:ascii="Times New Roman" w:hAnsi="Times New Roman" w:cs="Times New Roman"/>
          <w:sz w:val="24"/>
        </w:rPr>
      </w:pPr>
      <w:proofErr w:type="spellStart"/>
      <w:r w:rsidRPr="004C255C">
        <w:rPr>
          <w:rFonts w:ascii="Times New Roman" w:hAnsi="Times New Roman" w:cs="Times New Roman"/>
          <w:sz w:val="24"/>
        </w:rPr>
        <w:t>Rao</w:t>
      </w:r>
      <w:proofErr w:type="spellEnd"/>
      <w:r w:rsidRPr="004C255C">
        <w:rPr>
          <w:rFonts w:ascii="Times New Roman" w:hAnsi="Times New Roman" w:cs="Times New Roman"/>
          <w:sz w:val="24"/>
        </w:rPr>
        <w:t xml:space="preserve">, P. S. (2018). </w:t>
      </w:r>
      <w:proofErr w:type="gramStart"/>
      <w:r w:rsidRPr="004C255C">
        <w:rPr>
          <w:rFonts w:ascii="Times New Roman" w:hAnsi="Times New Roman" w:cs="Times New Roman"/>
          <w:i/>
          <w:iCs/>
          <w:sz w:val="24"/>
        </w:rPr>
        <w:t>DEVELOPING SPEAKING SKILLS IN ESL OR EFL SETTINGS</w:t>
      </w:r>
      <w:r w:rsidRPr="004C255C">
        <w:rPr>
          <w:rFonts w:ascii="Times New Roman" w:hAnsi="Times New Roman" w:cs="Times New Roman"/>
          <w:sz w:val="24"/>
        </w:rPr>
        <w:t>.</w:t>
      </w:r>
      <w:proofErr w:type="gramEnd"/>
      <w:r w:rsidRPr="004C255C">
        <w:rPr>
          <w:rFonts w:ascii="Times New Roman" w:hAnsi="Times New Roman" w:cs="Times New Roman"/>
          <w:sz w:val="24"/>
        </w:rPr>
        <w:t xml:space="preserve"> </w:t>
      </w:r>
      <w:r w:rsidRPr="004C255C">
        <w:rPr>
          <w:rFonts w:ascii="Times New Roman" w:hAnsi="Times New Roman" w:cs="Times New Roman"/>
          <w:i/>
          <w:iCs/>
          <w:sz w:val="24"/>
        </w:rPr>
        <w:t>5</w:t>
      </w:r>
      <w:r w:rsidRPr="004C255C">
        <w:rPr>
          <w:rFonts w:ascii="Times New Roman" w:hAnsi="Times New Roman" w:cs="Times New Roman"/>
          <w:sz w:val="24"/>
        </w:rPr>
        <w:t>.</w:t>
      </w:r>
    </w:p>
    <w:p w:rsidR="004C255C" w:rsidRPr="004C255C" w:rsidRDefault="004C255C" w:rsidP="004C255C">
      <w:pPr>
        <w:pStyle w:val="Bibliography"/>
        <w:spacing w:line="360" w:lineRule="auto"/>
        <w:jc w:val="both"/>
        <w:rPr>
          <w:rFonts w:ascii="Times New Roman" w:hAnsi="Times New Roman" w:cs="Times New Roman"/>
          <w:sz w:val="24"/>
        </w:rPr>
      </w:pPr>
      <w:r w:rsidRPr="004C255C">
        <w:rPr>
          <w:rFonts w:ascii="Times New Roman" w:hAnsi="Times New Roman" w:cs="Times New Roman"/>
          <w:sz w:val="24"/>
        </w:rPr>
        <w:t xml:space="preserve">Richards J, Schmidt R. (2002). </w:t>
      </w:r>
      <w:proofErr w:type="gramStart"/>
      <w:r w:rsidRPr="004C255C">
        <w:rPr>
          <w:rFonts w:ascii="Times New Roman" w:hAnsi="Times New Roman" w:cs="Times New Roman"/>
          <w:i/>
          <w:iCs/>
          <w:sz w:val="24"/>
        </w:rPr>
        <w:t>Longman Dictionary of Language Teaching and Applied Linguistics</w:t>
      </w:r>
      <w:r w:rsidRPr="004C255C">
        <w:rPr>
          <w:rFonts w:ascii="Times New Roman" w:hAnsi="Times New Roman" w:cs="Times New Roman"/>
          <w:sz w:val="24"/>
        </w:rPr>
        <w:t>.</w:t>
      </w:r>
      <w:proofErr w:type="gramEnd"/>
      <w:r w:rsidRPr="004C255C">
        <w:rPr>
          <w:rFonts w:ascii="Times New Roman" w:hAnsi="Times New Roman" w:cs="Times New Roman"/>
          <w:sz w:val="24"/>
        </w:rPr>
        <w:t xml:space="preserve"> Pearson Education LTD.</w:t>
      </w:r>
    </w:p>
    <w:p w:rsidR="004C255C" w:rsidRPr="004C255C" w:rsidRDefault="004C255C" w:rsidP="004C255C">
      <w:pPr>
        <w:pStyle w:val="Bibliography"/>
        <w:spacing w:line="360" w:lineRule="auto"/>
        <w:jc w:val="both"/>
        <w:rPr>
          <w:rFonts w:ascii="Times New Roman" w:hAnsi="Times New Roman" w:cs="Times New Roman"/>
          <w:sz w:val="24"/>
        </w:rPr>
      </w:pPr>
      <w:proofErr w:type="gramStart"/>
      <w:r w:rsidRPr="004C255C">
        <w:rPr>
          <w:rFonts w:ascii="Times New Roman" w:hAnsi="Times New Roman" w:cs="Times New Roman"/>
          <w:sz w:val="24"/>
        </w:rPr>
        <w:t>Scrivener, J. (2005).</w:t>
      </w:r>
      <w:proofErr w:type="gramEnd"/>
      <w:r w:rsidRPr="004C255C">
        <w:rPr>
          <w:rFonts w:ascii="Times New Roman" w:hAnsi="Times New Roman" w:cs="Times New Roman"/>
          <w:sz w:val="24"/>
        </w:rPr>
        <w:t xml:space="preserve"> </w:t>
      </w:r>
      <w:r w:rsidRPr="004C255C">
        <w:rPr>
          <w:rFonts w:ascii="Times New Roman" w:hAnsi="Times New Roman" w:cs="Times New Roman"/>
          <w:i/>
          <w:iCs/>
          <w:sz w:val="24"/>
        </w:rPr>
        <w:t>Learning Teaching</w:t>
      </w:r>
      <w:proofErr w:type="gramStart"/>
      <w:r w:rsidRPr="004C255C">
        <w:rPr>
          <w:rFonts w:ascii="Times New Roman" w:hAnsi="Times New Roman" w:cs="Times New Roman"/>
          <w:i/>
          <w:iCs/>
          <w:sz w:val="24"/>
        </w:rPr>
        <w:t>..</w:t>
      </w:r>
      <w:proofErr w:type="gramEnd"/>
      <w:r w:rsidRPr="004C255C">
        <w:rPr>
          <w:rFonts w:ascii="Times New Roman" w:hAnsi="Times New Roman" w:cs="Times New Roman"/>
          <w:sz w:val="24"/>
        </w:rPr>
        <w:t xml:space="preserve"> MacMillan.</w:t>
      </w:r>
    </w:p>
    <w:p w:rsidR="004C255C" w:rsidRPr="004C255C" w:rsidRDefault="004C255C" w:rsidP="004C255C">
      <w:pPr>
        <w:pStyle w:val="Bibliography"/>
        <w:spacing w:line="360" w:lineRule="auto"/>
        <w:jc w:val="both"/>
        <w:rPr>
          <w:rFonts w:ascii="Times New Roman" w:hAnsi="Times New Roman" w:cs="Times New Roman"/>
          <w:sz w:val="24"/>
        </w:rPr>
      </w:pPr>
      <w:r w:rsidRPr="004C255C">
        <w:rPr>
          <w:rFonts w:ascii="Times New Roman" w:hAnsi="Times New Roman" w:cs="Times New Roman"/>
          <w:sz w:val="24"/>
        </w:rPr>
        <w:t xml:space="preserve">UR, Penny. </w:t>
      </w:r>
      <w:proofErr w:type="gramStart"/>
      <w:r w:rsidRPr="004C255C">
        <w:rPr>
          <w:rFonts w:ascii="Times New Roman" w:hAnsi="Times New Roman" w:cs="Times New Roman"/>
          <w:sz w:val="24"/>
        </w:rPr>
        <w:t xml:space="preserve">(1991). </w:t>
      </w:r>
      <w:r w:rsidRPr="004C255C">
        <w:rPr>
          <w:rFonts w:ascii="Times New Roman" w:hAnsi="Times New Roman" w:cs="Times New Roman"/>
          <w:i/>
          <w:iCs/>
          <w:sz w:val="24"/>
        </w:rPr>
        <w:t>A Course in Language Teaching</w:t>
      </w:r>
      <w:r w:rsidRPr="004C255C">
        <w:rPr>
          <w:rFonts w:ascii="Times New Roman" w:hAnsi="Times New Roman" w:cs="Times New Roman"/>
          <w:sz w:val="24"/>
        </w:rPr>
        <w:t>.</w:t>
      </w:r>
      <w:proofErr w:type="gramEnd"/>
      <w:r w:rsidRPr="004C255C">
        <w:rPr>
          <w:rFonts w:ascii="Times New Roman" w:hAnsi="Times New Roman" w:cs="Times New Roman"/>
          <w:sz w:val="24"/>
        </w:rPr>
        <w:t xml:space="preserve"> </w:t>
      </w:r>
      <w:proofErr w:type="gramStart"/>
      <w:r w:rsidRPr="004C255C">
        <w:rPr>
          <w:rFonts w:ascii="Times New Roman" w:hAnsi="Times New Roman" w:cs="Times New Roman"/>
          <w:sz w:val="24"/>
        </w:rPr>
        <w:t>Cambridge University Press.</w:t>
      </w:r>
      <w:proofErr w:type="gramEnd"/>
    </w:p>
    <w:p w:rsidR="004C255C" w:rsidRPr="004C255C" w:rsidRDefault="004C255C" w:rsidP="004C255C">
      <w:pPr>
        <w:pStyle w:val="Bibliography"/>
        <w:spacing w:line="360" w:lineRule="auto"/>
        <w:jc w:val="both"/>
        <w:rPr>
          <w:rFonts w:ascii="Times New Roman" w:hAnsi="Times New Roman" w:cs="Times New Roman"/>
          <w:sz w:val="24"/>
        </w:rPr>
      </w:pPr>
      <w:r w:rsidRPr="004C255C">
        <w:rPr>
          <w:rFonts w:ascii="Times New Roman" w:hAnsi="Times New Roman" w:cs="Times New Roman"/>
          <w:sz w:val="24"/>
        </w:rPr>
        <w:t xml:space="preserve">Willy A </w:t>
      </w:r>
      <w:proofErr w:type="spellStart"/>
      <w:r w:rsidRPr="004C255C">
        <w:rPr>
          <w:rFonts w:ascii="Times New Roman" w:hAnsi="Times New Roman" w:cs="Times New Roman"/>
          <w:sz w:val="24"/>
        </w:rPr>
        <w:t>Renandya</w:t>
      </w:r>
      <w:proofErr w:type="spellEnd"/>
      <w:r w:rsidRPr="004C255C">
        <w:rPr>
          <w:rFonts w:ascii="Times New Roman" w:hAnsi="Times New Roman" w:cs="Times New Roman"/>
          <w:sz w:val="24"/>
        </w:rPr>
        <w:t xml:space="preserve">, J. C. R. (2002). </w:t>
      </w:r>
      <w:proofErr w:type="gramStart"/>
      <w:r w:rsidRPr="004C255C">
        <w:rPr>
          <w:rFonts w:ascii="Times New Roman" w:hAnsi="Times New Roman" w:cs="Times New Roman"/>
          <w:i/>
          <w:iCs/>
          <w:sz w:val="24"/>
        </w:rPr>
        <w:t>Methodology in Language Teaching</w:t>
      </w:r>
      <w:r w:rsidRPr="004C255C">
        <w:rPr>
          <w:rFonts w:ascii="Times New Roman" w:hAnsi="Times New Roman" w:cs="Times New Roman"/>
          <w:sz w:val="24"/>
        </w:rPr>
        <w:t>.</w:t>
      </w:r>
      <w:proofErr w:type="gramEnd"/>
      <w:r w:rsidRPr="004C255C">
        <w:rPr>
          <w:rFonts w:ascii="Times New Roman" w:hAnsi="Times New Roman" w:cs="Times New Roman"/>
          <w:sz w:val="24"/>
        </w:rPr>
        <w:t xml:space="preserve"> </w:t>
      </w:r>
      <w:proofErr w:type="gramStart"/>
      <w:r w:rsidRPr="004C255C">
        <w:rPr>
          <w:rFonts w:ascii="Times New Roman" w:hAnsi="Times New Roman" w:cs="Times New Roman"/>
          <w:sz w:val="24"/>
        </w:rPr>
        <w:t>Cambridge University Press.</w:t>
      </w:r>
      <w:proofErr w:type="gramEnd"/>
    </w:p>
    <w:p w:rsidR="00884756" w:rsidRDefault="004C255C" w:rsidP="004C255C">
      <w:pPr>
        <w:tabs>
          <w:tab w:val="left" w:pos="284"/>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p w:rsidR="001C6854" w:rsidRPr="001C6854" w:rsidRDefault="001C6854" w:rsidP="00390E84">
      <w:pPr>
        <w:spacing w:after="0" w:line="360" w:lineRule="auto"/>
        <w:jc w:val="both"/>
        <w:rPr>
          <w:rFonts w:ascii="Times New Roman" w:hAnsi="Times New Roman" w:cs="Times New Roman"/>
          <w:bCs/>
          <w:noProof/>
          <w:sz w:val="24"/>
          <w:szCs w:val="24"/>
          <w:lang w:val="id-ID"/>
        </w:rPr>
      </w:pPr>
    </w:p>
    <w:sectPr w:rsidR="001C6854" w:rsidRPr="001C6854" w:rsidSect="000D4664">
      <w:headerReference w:type="default" r:id="rId15"/>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4C5" w:rsidRDefault="003A14C5" w:rsidP="000D4664">
      <w:pPr>
        <w:spacing w:after="0" w:line="240" w:lineRule="auto"/>
      </w:pPr>
      <w:r>
        <w:separator/>
      </w:r>
    </w:p>
  </w:endnote>
  <w:endnote w:type="continuationSeparator" w:id="0">
    <w:p w:rsidR="003A14C5" w:rsidRDefault="003A14C5" w:rsidP="000D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4C5" w:rsidRDefault="003A14C5" w:rsidP="000D4664">
      <w:pPr>
        <w:spacing w:after="0" w:line="240" w:lineRule="auto"/>
      </w:pPr>
      <w:r>
        <w:separator/>
      </w:r>
    </w:p>
  </w:footnote>
  <w:footnote w:type="continuationSeparator" w:id="0">
    <w:p w:rsidR="003A14C5" w:rsidRDefault="003A14C5" w:rsidP="000D4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D6" w:rsidRDefault="00FB4CD6" w:rsidP="000D4664">
    <w:pPr>
      <w:pStyle w:val="Header"/>
      <w:jc w:val="right"/>
      <w:rPr>
        <w:rFonts w:ascii="Arial" w:hAnsi="Arial" w:cs="Arial"/>
        <w:color w:val="000000"/>
      </w:rPr>
    </w:pPr>
    <w:r w:rsidRPr="000D4664">
      <w:rPr>
        <w:rFonts w:ascii="Arial" w:hAnsi="Arial" w:cs="Arial"/>
        <w:noProof/>
        <w:sz w:val="20"/>
        <w:lang w:val="id-ID" w:eastAsia="id-ID"/>
      </w:rPr>
      <w:drawing>
        <wp:anchor distT="0" distB="0" distL="114300" distR="114300" simplePos="0" relativeHeight="251661312" behindDoc="0" locked="0" layoutInCell="1" allowOverlap="1" wp14:anchorId="5F3AE424" wp14:editId="714F1649">
          <wp:simplePos x="0" y="0"/>
          <wp:positionH relativeFrom="column">
            <wp:posOffset>-970915</wp:posOffset>
          </wp:positionH>
          <wp:positionV relativeFrom="paragraph">
            <wp:posOffset>-236220</wp:posOffset>
          </wp:positionV>
          <wp:extent cx="1209675" cy="955241"/>
          <wp:effectExtent l="0" t="0" r="0" b="0"/>
          <wp:wrapSquare wrapText="bothSides"/>
          <wp:docPr id="9" name="Picture 9" descr="C:\Users\cutee\Downloads\20200804_105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tee\Downloads\20200804_10505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9552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664">
      <w:rPr>
        <w:rFonts w:ascii="Arial" w:hAnsi="Arial" w:cs="Arial"/>
        <w:color w:val="000000"/>
      </w:rPr>
      <w:t xml:space="preserve">E-Link </w:t>
    </w:r>
    <w:r>
      <w:rPr>
        <w:rFonts w:ascii="Arial" w:hAnsi="Arial" w:cs="Arial"/>
        <w:color w:val="000000"/>
      </w:rPr>
      <w:t>Journal, Vol. 09</w:t>
    </w:r>
    <w:r w:rsidRPr="000D4664">
      <w:rPr>
        <w:rFonts w:ascii="Arial" w:hAnsi="Arial" w:cs="Arial"/>
        <w:color w:val="000000"/>
      </w:rPr>
      <w:t>, No</w:t>
    </w:r>
    <w:r>
      <w:rPr>
        <w:rFonts w:ascii="Arial" w:hAnsi="Arial" w:cs="Arial"/>
        <w:color w:val="000000"/>
      </w:rPr>
      <w:t xml:space="preserve">.02, December 2022 </w:t>
    </w:r>
  </w:p>
  <w:p w:rsidR="00FB4CD6" w:rsidRPr="000D4664" w:rsidRDefault="00FB4CD6" w:rsidP="000D4664">
    <w:pPr>
      <w:pStyle w:val="Header"/>
      <w:jc w:val="right"/>
      <w:rPr>
        <w:rFonts w:ascii="Arial" w:hAnsi="Arial" w:cs="Arial"/>
        <w:color w:val="000000"/>
      </w:rPr>
    </w:pPr>
    <w:r w:rsidRPr="000D4664">
      <w:rPr>
        <w:rFonts w:ascii="Arial" w:hAnsi="Arial" w:cs="Arial"/>
        <w:color w:val="000000"/>
      </w:rPr>
      <w:t>P-ISSN</w:t>
    </w:r>
    <w:proofErr w:type="gramStart"/>
    <w:r w:rsidRPr="000D4664">
      <w:rPr>
        <w:rFonts w:ascii="Arial" w:hAnsi="Arial" w:cs="Arial"/>
        <w:color w:val="000000"/>
      </w:rPr>
      <w:t>:</w:t>
    </w:r>
    <w:r>
      <w:rPr>
        <w:rFonts w:ascii="Arial" w:hAnsi="Arial" w:cs="Arial"/>
        <w:color w:val="000000"/>
      </w:rPr>
      <w:t>2085</w:t>
    </w:r>
    <w:proofErr w:type="gramEnd"/>
    <w:r>
      <w:rPr>
        <w:rFonts w:ascii="Arial" w:hAnsi="Arial" w:cs="Arial"/>
        <w:color w:val="000000"/>
      </w:rPr>
      <w:t>-1383</w:t>
    </w:r>
    <w:r w:rsidRPr="000D4664">
      <w:rPr>
        <w:rFonts w:ascii="Arial" w:hAnsi="Arial" w:cs="Arial"/>
        <w:color w:val="000000"/>
      </w:rPr>
      <w:t xml:space="preserve">; E-ISSN: </w:t>
    </w:r>
    <w:r>
      <w:rPr>
        <w:rFonts w:ascii="Arial" w:hAnsi="Arial" w:cs="Arial"/>
        <w:color w:val="000000"/>
      </w:rPr>
      <w:t>2621-4156</w:t>
    </w:r>
  </w:p>
  <w:p w:rsidR="00FB4CD6" w:rsidRDefault="00FB4CD6" w:rsidP="000D4664">
    <w:pPr>
      <w:pStyle w:val="Header"/>
      <w:jc w:val="right"/>
      <w:rPr>
        <w:rFonts w:ascii="Bahnschrift SemiLight SemiConde" w:hAnsi="Bahnschrift SemiLight SemiConde" w:cs="Bell MT"/>
        <w:sz w:val="20"/>
        <w:szCs w:val="20"/>
      </w:rPr>
    </w:pPr>
    <w:r>
      <w:rPr>
        <w:rFonts w:ascii="Bahnschrift SemiLight SemiConde" w:hAnsi="Bahnschrift SemiLight SemiConde" w:cs="Bell MT"/>
        <w:noProof/>
        <w:sz w:val="20"/>
        <w:szCs w:val="20"/>
        <w:lang w:val="id-ID" w:eastAsia="id-ID"/>
      </w:rPr>
      <mc:AlternateContent>
        <mc:Choice Requires="wps">
          <w:drawing>
            <wp:anchor distT="0" distB="0" distL="114300" distR="114300" simplePos="0" relativeHeight="251662336" behindDoc="0" locked="0" layoutInCell="1" allowOverlap="1" wp14:anchorId="5354F519" wp14:editId="7D4B938C">
              <wp:simplePos x="0" y="0"/>
              <wp:positionH relativeFrom="column">
                <wp:posOffset>344805</wp:posOffset>
              </wp:positionH>
              <wp:positionV relativeFrom="paragraph">
                <wp:posOffset>33020</wp:posOffset>
              </wp:positionV>
              <wp:extent cx="491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914900" cy="0"/>
                      </a:xfrm>
                      <a:prstGeom prst="line">
                        <a:avLst/>
                      </a:prstGeom>
                      <a:ln w="19050">
                        <a:solidFill>
                          <a:srgbClr val="8449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584C2A5"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15pt,2.6pt" to="414.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" strokecolor="#8449a5" strokeweight="1.5pt">
              <v:stroke joinstyle="miter"/>
            </v:line>
          </w:pict>
        </mc:Fallback>
      </mc:AlternateContent>
    </w:r>
  </w:p>
  <w:p w:rsidR="00FB4CD6" w:rsidRPr="000D4664" w:rsidRDefault="00FB4CD6" w:rsidP="000D4664">
    <w:pPr>
      <w:pStyle w:val="Header"/>
      <w:rPr>
        <w:rFonts w:ascii="Arial" w:hAnsi="Arial" w:cs="Arial"/>
      </w:rPr>
    </w:pPr>
    <w:r>
      <w:rPr>
        <w:rFonts w:ascii="Bahnschrift SemiLight SemiConde" w:hAnsi="Bahnschrift SemiLight SemiConde" w:cs="Bell MT"/>
        <w:sz w:val="20"/>
        <w:szCs w:val="20"/>
      </w:rPr>
      <w:tab/>
      <w:t xml:space="preserve">                                                 </w:t>
    </w:r>
    <w:r w:rsidRPr="000D4664">
      <w:rPr>
        <w:rFonts w:ascii="Arial" w:hAnsi="Arial" w:cs="Arial"/>
        <w:sz w:val="20"/>
        <w:szCs w:val="20"/>
      </w:rPr>
      <w:t xml:space="preserve">English Education Department, </w:t>
    </w:r>
    <w:proofErr w:type="spellStart"/>
    <w:r w:rsidRPr="000D4664">
      <w:rPr>
        <w:rFonts w:ascii="Arial" w:hAnsi="Arial" w:cs="Arial"/>
        <w:sz w:val="20"/>
        <w:szCs w:val="20"/>
      </w:rPr>
      <w:t>Universitas</w:t>
    </w:r>
    <w:proofErr w:type="spellEnd"/>
    <w:r w:rsidRPr="000D4664">
      <w:rPr>
        <w:rFonts w:ascii="Arial" w:hAnsi="Arial" w:cs="Arial"/>
        <w:sz w:val="20"/>
        <w:szCs w:val="20"/>
      </w:rPr>
      <w:t xml:space="preserve"> Islam </w:t>
    </w:r>
    <w:proofErr w:type="spellStart"/>
    <w:r w:rsidRPr="000D4664">
      <w:rPr>
        <w:rFonts w:ascii="Arial" w:hAnsi="Arial" w:cs="Arial"/>
        <w:sz w:val="20"/>
        <w:szCs w:val="20"/>
      </w:rPr>
      <w:t>Lamongan</w:t>
    </w:r>
    <w:proofErr w:type="spellEnd"/>
  </w:p>
  <w:p w:rsidR="00FB4CD6" w:rsidRDefault="00FB4CD6" w:rsidP="000D4664">
    <w:pPr>
      <w:pStyle w:val="Header"/>
    </w:pPr>
  </w:p>
  <w:p w:rsidR="00FB4CD6" w:rsidRDefault="00FB4CD6" w:rsidP="000D4664">
    <w:pPr>
      <w:pStyle w:val="Header"/>
    </w:pPr>
  </w:p>
  <w:p w:rsidR="00FB4CD6" w:rsidRDefault="00FB4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711"/>
    <w:multiLevelType w:val="hybridMultilevel"/>
    <w:tmpl w:val="87C0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C5121"/>
    <w:multiLevelType w:val="hybridMultilevel"/>
    <w:tmpl w:val="A7FE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C0A49"/>
    <w:multiLevelType w:val="hybridMultilevel"/>
    <w:tmpl w:val="9F88C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D7E37"/>
    <w:multiLevelType w:val="hybridMultilevel"/>
    <w:tmpl w:val="B54CA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573AA"/>
    <w:multiLevelType w:val="hybridMultilevel"/>
    <w:tmpl w:val="56FA2302"/>
    <w:lvl w:ilvl="0" w:tplc="B19662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771E2E"/>
    <w:multiLevelType w:val="hybridMultilevel"/>
    <w:tmpl w:val="13180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D5EF7"/>
    <w:multiLevelType w:val="hybridMultilevel"/>
    <w:tmpl w:val="F52078EA"/>
    <w:lvl w:ilvl="0" w:tplc="03C0173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1B7068"/>
    <w:multiLevelType w:val="hybridMultilevel"/>
    <w:tmpl w:val="9E26C4D0"/>
    <w:lvl w:ilvl="0" w:tplc="0F241FF0">
      <w:start w:val="1"/>
      <w:numFmt w:val="decimal"/>
      <w:lvlText w:val="%1."/>
      <w:lvlJc w:val="left"/>
      <w:pPr>
        <w:ind w:left="718"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6"/>
  </w:num>
  <w:num w:numId="2">
    <w:abstractNumId w:val="0"/>
  </w:num>
  <w:num w:numId="3">
    <w:abstractNumId w:val="4"/>
  </w:num>
  <w:num w:numId="4">
    <w:abstractNumId w:val="1"/>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64"/>
    <w:rsid w:val="00010A5A"/>
    <w:rsid w:val="000A7205"/>
    <w:rsid w:val="000B0E5C"/>
    <w:rsid w:val="000D4664"/>
    <w:rsid w:val="001316AB"/>
    <w:rsid w:val="001363F3"/>
    <w:rsid w:val="0014214D"/>
    <w:rsid w:val="0018004C"/>
    <w:rsid w:val="001B1A40"/>
    <w:rsid w:val="001C6854"/>
    <w:rsid w:val="001D6EB0"/>
    <w:rsid w:val="00207A94"/>
    <w:rsid w:val="002135CF"/>
    <w:rsid w:val="00224ED3"/>
    <w:rsid w:val="002540A9"/>
    <w:rsid w:val="00270DAC"/>
    <w:rsid w:val="00290780"/>
    <w:rsid w:val="002B2100"/>
    <w:rsid w:val="00375533"/>
    <w:rsid w:val="00380C69"/>
    <w:rsid w:val="00390E84"/>
    <w:rsid w:val="003A14C5"/>
    <w:rsid w:val="003D475B"/>
    <w:rsid w:val="003F4606"/>
    <w:rsid w:val="00405F0A"/>
    <w:rsid w:val="00423758"/>
    <w:rsid w:val="0043312C"/>
    <w:rsid w:val="00480435"/>
    <w:rsid w:val="004A5B01"/>
    <w:rsid w:val="004C255C"/>
    <w:rsid w:val="00560B5C"/>
    <w:rsid w:val="00562604"/>
    <w:rsid w:val="005F6CBB"/>
    <w:rsid w:val="006056CF"/>
    <w:rsid w:val="00636C92"/>
    <w:rsid w:val="00653412"/>
    <w:rsid w:val="006767C0"/>
    <w:rsid w:val="006A7497"/>
    <w:rsid w:val="006C59A4"/>
    <w:rsid w:val="006E557E"/>
    <w:rsid w:val="007001C4"/>
    <w:rsid w:val="00720996"/>
    <w:rsid w:val="00725287"/>
    <w:rsid w:val="007425B5"/>
    <w:rsid w:val="007555A0"/>
    <w:rsid w:val="00756726"/>
    <w:rsid w:val="00760AF7"/>
    <w:rsid w:val="00792259"/>
    <w:rsid w:val="007A1DC4"/>
    <w:rsid w:val="007A49AD"/>
    <w:rsid w:val="007A5F23"/>
    <w:rsid w:val="00827010"/>
    <w:rsid w:val="00831A25"/>
    <w:rsid w:val="00840916"/>
    <w:rsid w:val="00841D05"/>
    <w:rsid w:val="0086641A"/>
    <w:rsid w:val="00877CAE"/>
    <w:rsid w:val="00884756"/>
    <w:rsid w:val="008C02BD"/>
    <w:rsid w:val="008C239C"/>
    <w:rsid w:val="008C3D6C"/>
    <w:rsid w:val="008C6CAD"/>
    <w:rsid w:val="008D36CE"/>
    <w:rsid w:val="008D47B4"/>
    <w:rsid w:val="008E227A"/>
    <w:rsid w:val="008F476F"/>
    <w:rsid w:val="00925447"/>
    <w:rsid w:val="00977B16"/>
    <w:rsid w:val="0098494A"/>
    <w:rsid w:val="00992019"/>
    <w:rsid w:val="009A70F3"/>
    <w:rsid w:val="009B08B7"/>
    <w:rsid w:val="009D47CD"/>
    <w:rsid w:val="009F7C3D"/>
    <w:rsid w:val="00A9450A"/>
    <w:rsid w:val="00AC29B2"/>
    <w:rsid w:val="00B85296"/>
    <w:rsid w:val="00BF28C2"/>
    <w:rsid w:val="00C71FFD"/>
    <w:rsid w:val="00CC37F0"/>
    <w:rsid w:val="00CE1582"/>
    <w:rsid w:val="00D25263"/>
    <w:rsid w:val="00D26F22"/>
    <w:rsid w:val="00D40886"/>
    <w:rsid w:val="00D72020"/>
    <w:rsid w:val="00D73AA4"/>
    <w:rsid w:val="00D92FBD"/>
    <w:rsid w:val="00DC6687"/>
    <w:rsid w:val="00DE0E02"/>
    <w:rsid w:val="00E402A6"/>
    <w:rsid w:val="00EA2633"/>
    <w:rsid w:val="00ED4B7C"/>
    <w:rsid w:val="00EE1B5C"/>
    <w:rsid w:val="00EE7BAB"/>
    <w:rsid w:val="00EF6010"/>
    <w:rsid w:val="00F03A11"/>
    <w:rsid w:val="00F7319C"/>
    <w:rsid w:val="00F83670"/>
    <w:rsid w:val="00FB4CD6"/>
    <w:rsid w:val="00FF312C"/>
    <w:rsid w:val="00FF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64"/>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D4664"/>
    <w:pPr>
      <w:spacing w:before="120" w:after="120"/>
      <w:contextualSpacing/>
      <w:jc w:val="both"/>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rsid w:val="000D4664"/>
    <w:rPr>
      <w:rFonts w:ascii="Times New Roman" w:eastAsiaTheme="majorEastAsia" w:hAnsi="Times New Roman" w:cstheme="majorBidi"/>
      <w:spacing w:val="-10"/>
      <w:kern w:val="28"/>
      <w:sz w:val="32"/>
      <w:szCs w:val="56"/>
    </w:rPr>
  </w:style>
  <w:style w:type="paragraph" w:customStyle="1" w:styleId="Author">
    <w:name w:val="Author"/>
    <w:basedOn w:val="Normal"/>
    <w:rsid w:val="000D4664"/>
    <w:pPr>
      <w:spacing w:after="240" w:line="240" w:lineRule="auto"/>
      <w:jc w:val="center"/>
    </w:pPr>
    <w:rPr>
      <w:rFonts w:ascii="Times New Roman" w:eastAsia="Times New Roman" w:hAnsi="Times New Roman" w:cs="Times New Roman"/>
      <w:b/>
      <w:sz w:val="20"/>
      <w:szCs w:val="20"/>
    </w:rPr>
  </w:style>
  <w:style w:type="character" w:styleId="Hyperlink">
    <w:name w:val="Hyperlink"/>
    <w:uiPriority w:val="99"/>
    <w:unhideWhenUsed/>
    <w:rsid w:val="000D4664"/>
    <w:rPr>
      <w:color w:val="0000FF"/>
      <w:u w:val="single"/>
    </w:rPr>
  </w:style>
  <w:style w:type="paragraph" w:styleId="ListParagraph">
    <w:name w:val="List Paragraph"/>
    <w:aliases w:val="Body of text,List Paragraph1,Body of textCxSp,Body of text+1,Body of text+2,Body of text+3,List Paragraph11,Medium Grid 1 - Accent 21,HEADING 1,soal jawab,Heading 11"/>
    <w:basedOn w:val="Normal"/>
    <w:link w:val="ListParagraphChar"/>
    <w:uiPriority w:val="34"/>
    <w:qFormat/>
    <w:rsid w:val="000D4664"/>
    <w:pPr>
      <w:ind w:left="720"/>
      <w:contextualSpacing/>
    </w:pPr>
  </w:style>
  <w:style w:type="paragraph" w:styleId="Header">
    <w:name w:val="header"/>
    <w:basedOn w:val="Normal"/>
    <w:link w:val="HeaderChar"/>
    <w:uiPriority w:val="99"/>
    <w:unhideWhenUsed/>
    <w:rsid w:val="000D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664"/>
  </w:style>
  <w:style w:type="paragraph" w:styleId="Footer">
    <w:name w:val="footer"/>
    <w:basedOn w:val="Normal"/>
    <w:link w:val="FooterChar"/>
    <w:uiPriority w:val="99"/>
    <w:unhideWhenUsed/>
    <w:rsid w:val="000D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664"/>
  </w:style>
  <w:style w:type="paragraph" w:customStyle="1" w:styleId="Abstract">
    <w:name w:val="Abstract"/>
    <w:basedOn w:val="Normal"/>
    <w:rsid w:val="0086641A"/>
    <w:pPr>
      <w:spacing w:after="240" w:line="240" w:lineRule="auto"/>
      <w:ind w:left="284" w:right="284"/>
      <w:jc w:val="both"/>
    </w:pPr>
    <w:rPr>
      <w:rFonts w:ascii="Times New Roman" w:eastAsia="Times New Roman" w:hAnsi="Times New Roman" w:cs="Times New Roman"/>
      <w:sz w:val="20"/>
      <w:szCs w:val="20"/>
    </w:rPr>
  </w:style>
  <w:style w:type="paragraph" w:customStyle="1" w:styleId="Text">
    <w:name w:val="Text"/>
    <w:basedOn w:val="Normal"/>
    <w:link w:val="TextChar"/>
    <w:rsid w:val="0086641A"/>
    <w:pPr>
      <w:spacing w:after="240" w:line="480" w:lineRule="auto"/>
      <w:jc w:val="both"/>
    </w:pPr>
    <w:rPr>
      <w:rFonts w:ascii="Times New Roman" w:eastAsia="Times New Roman" w:hAnsi="Times New Roman" w:cs="Times New Roman"/>
      <w:sz w:val="24"/>
    </w:rPr>
  </w:style>
  <w:style w:type="character" w:customStyle="1" w:styleId="TextChar">
    <w:name w:val="Text Char"/>
    <w:basedOn w:val="DefaultParagraphFont"/>
    <w:link w:val="Text"/>
    <w:rsid w:val="0086641A"/>
    <w:rPr>
      <w:rFonts w:ascii="Times New Roman" w:eastAsia="Times New Roman" w:hAnsi="Times New Roman" w:cs="Times New Roman"/>
      <w:sz w:val="24"/>
    </w:rPr>
  </w:style>
  <w:style w:type="table" w:styleId="TableGrid">
    <w:name w:val="Table Grid"/>
    <w:basedOn w:val="TableNormal"/>
    <w:uiPriority w:val="59"/>
    <w:rsid w:val="00866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6641A"/>
    <w:pPr>
      <w:spacing w:line="240" w:lineRule="auto"/>
    </w:pPr>
    <w:rPr>
      <w:i/>
      <w:iCs/>
      <w:color w:val="44546A" w:themeColor="text2"/>
      <w:sz w:val="18"/>
      <w:szCs w:val="18"/>
    </w:rPr>
  </w:style>
  <w:style w:type="character" w:customStyle="1" w:styleId="ListParagraphChar">
    <w:name w:val="List Paragraph Char"/>
    <w:aliases w:val="Body of text Char,List Paragraph1 Char,Body of textCxSp Char,Body of text+1 Char,Body of text+2 Char,Body of text+3 Char,List Paragraph11 Char,Medium Grid 1 - Accent 21 Char,HEADING 1 Char,soal jawab Char,Heading 11 Char"/>
    <w:link w:val="ListParagraph"/>
    <w:uiPriority w:val="34"/>
    <w:qFormat/>
    <w:locked/>
    <w:rsid w:val="00F7319C"/>
  </w:style>
  <w:style w:type="paragraph" w:styleId="NormalWeb">
    <w:name w:val="Normal (Web)"/>
    <w:basedOn w:val="Normal"/>
    <w:uiPriority w:val="99"/>
    <w:rsid w:val="008C6CAD"/>
    <w:pPr>
      <w:overflowPunct w:val="0"/>
      <w:autoSpaceDE w:val="0"/>
      <w:autoSpaceDN w:val="0"/>
      <w:adjustRightInd w:val="0"/>
      <w:spacing w:before="100" w:after="100" w:line="240" w:lineRule="auto"/>
      <w:ind w:firstLine="284"/>
      <w:textAlignment w:val="baseline"/>
    </w:pPr>
    <w:rPr>
      <w:rFonts w:ascii="Times New Roman" w:eastAsia="Times New Roman" w:hAnsi="Times New Roman" w:cs="Times New Roman"/>
      <w:sz w:val="24"/>
      <w:szCs w:val="20"/>
      <w:lang w:eastAsia="zh-CN"/>
    </w:rPr>
  </w:style>
  <w:style w:type="character" w:customStyle="1" w:styleId="apple-tab-span">
    <w:name w:val="apple-tab-span"/>
    <w:rsid w:val="008C6CAD"/>
  </w:style>
  <w:style w:type="paragraph" w:styleId="NoSpacing">
    <w:name w:val="No Spacing"/>
    <w:uiPriority w:val="1"/>
    <w:qFormat/>
    <w:rsid w:val="00DC6687"/>
    <w:pPr>
      <w:spacing w:after="0" w:line="240" w:lineRule="auto"/>
    </w:pPr>
    <w:rPr>
      <w:rFonts w:eastAsiaTheme="minorEastAsia"/>
      <w:lang w:val="id-ID" w:eastAsia="zh-CN"/>
    </w:rPr>
  </w:style>
  <w:style w:type="paragraph" w:styleId="BalloonText">
    <w:name w:val="Balloon Text"/>
    <w:basedOn w:val="Normal"/>
    <w:link w:val="BalloonTextChar"/>
    <w:uiPriority w:val="99"/>
    <w:semiHidden/>
    <w:unhideWhenUsed/>
    <w:rsid w:val="0087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CAE"/>
    <w:rPr>
      <w:rFonts w:ascii="Tahoma" w:hAnsi="Tahoma" w:cs="Tahoma"/>
      <w:sz w:val="16"/>
      <w:szCs w:val="16"/>
    </w:rPr>
  </w:style>
  <w:style w:type="table" w:customStyle="1" w:styleId="TableGrid1">
    <w:name w:val="Table Grid1"/>
    <w:basedOn w:val="TableNormal"/>
    <w:next w:val="TableGrid"/>
    <w:uiPriority w:val="59"/>
    <w:rsid w:val="00EE7BAB"/>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0A5A"/>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B4CD6"/>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C255C"/>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64"/>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D4664"/>
    <w:pPr>
      <w:spacing w:before="120" w:after="120"/>
      <w:contextualSpacing/>
      <w:jc w:val="both"/>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rsid w:val="000D4664"/>
    <w:rPr>
      <w:rFonts w:ascii="Times New Roman" w:eastAsiaTheme="majorEastAsia" w:hAnsi="Times New Roman" w:cstheme="majorBidi"/>
      <w:spacing w:val="-10"/>
      <w:kern w:val="28"/>
      <w:sz w:val="32"/>
      <w:szCs w:val="56"/>
    </w:rPr>
  </w:style>
  <w:style w:type="paragraph" w:customStyle="1" w:styleId="Author">
    <w:name w:val="Author"/>
    <w:basedOn w:val="Normal"/>
    <w:rsid w:val="000D4664"/>
    <w:pPr>
      <w:spacing w:after="240" w:line="240" w:lineRule="auto"/>
      <w:jc w:val="center"/>
    </w:pPr>
    <w:rPr>
      <w:rFonts w:ascii="Times New Roman" w:eastAsia="Times New Roman" w:hAnsi="Times New Roman" w:cs="Times New Roman"/>
      <w:b/>
      <w:sz w:val="20"/>
      <w:szCs w:val="20"/>
    </w:rPr>
  </w:style>
  <w:style w:type="character" w:styleId="Hyperlink">
    <w:name w:val="Hyperlink"/>
    <w:uiPriority w:val="99"/>
    <w:unhideWhenUsed/>
    <w:rsid w:val="000D4664"/>
    <w:rPr>
      <w:color w:val="0000FF"/>
      <w:u w:val="single"/>
    </w:rPr>
  </w:style>
  <w:style w:type="paragraph" w:styleId="ListParagraph">
    <w:name w:val="List Paragraph"/>
    <w:aliases w:val="Body of text,List Paragraph1,Body of textCxSp,Body of text+1,Body of text+2,Body of text+3,List Paragraph11,Medium Grid 1 - Accent 21,HEADING 1,soal jawab,Heading 11"/>
    <w:basedOn w:val="Normal"/>
    <w:link w:val="ListParagraphChar"/>
    <w:uiPriority w:val="34"/>
    <w:qFormat/>
    <w:rsid w:val="000D4664"/>
    <w:pPr>
      <w:ind w:left="720"/>
      <w:contextualSpacing/>
    </w:pPr>
  </w:style>
  <w:style w:type="paragraph" w:styleId="Header">
    <w:name w:val="header"/>
    <w:basedOn w:val="Normal"/>
    <w:link w:val="HeaderChar"/>
    <w:uiPriority w:val="99"/>
    <w:unhideWhenUsed/>
    <w:rsid w:val="000D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664"/>
  </w:style>
  <w:style w:type="paragraph" w:styleId="Footer">
    <w:name w:val="footer"/>
    <w:basedOn w:val="Normal"/>
    <w:link w:val="FooterChar"/>
    <w:uiPriority w:val="99"/>
    <w:unhideWhenUsed/>
    <w:rsid w:val="000D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664"/>
  </w:style>
  <w:style w:type="paragraph" w:customStyle="1" w:styleId="Abstract">
    <w:name w:val="Abstract"/>
    <w:basedOn w:val="Normal"/>
    <w:rsid w:val="0086641A"/>
    <w:pPr>
      <w:spacing w:after="240" w:line="240" w:lineRule="auto"/>
      <w:ind w:left="284" w:right="284"/>
      <w:jc w:val="both"/>
    </w:pPr>
    <w:rPr>
      <w:rFonts w:ascii="Times New Roman" w:eastAsia="Times New Roman" w:hAnsi="Times New Roman" w:cs="Times New Roman"/>
      <w:sz w:val="20"/>
      <w:szCs w:val="20"/>
    </w:rPr>
  </w:style>
  <w:style w:type="paragraph" w:customStyle="1" w:styleId="Text">
    <w:name w:val="Text"/>
    <w:basedOn w:val="Normal"/>
    <w:link w:val="TextChar"/>
    <w:rsid w:val="0086641A"/>
    <w:pPr>
      <w:spacing w:after="240" w:line="480" w:lineRule="auto"/>
      <w:jc w:val="both"/>
    </w:pPr>
    <w:rPr>
      <w:rFonts w:ascii="Times New Roman" w:eastAsia="Times New Roman" w:hAnsi="Times New Roman" w:cs="Times New Roman"/>
      <w:sz w:val="24"/>
    </w:rPr>
  </w:style>
  <w:style w:type="character" w:customStyle="1" w:styleId="TextChar">
    <w:name w:val="Text Char"/>
    <w:basedOn w:val="DefaultParagraphFont"/>
    <w:link w:val="Text"/>
    <w:rsid w:val="0086641A"/>
    <w:rPr>
      <w:rFonts w:ascii="Times New Roman" w:eastAsia="Times New Roman" w:hAnsi="Times New Roman" w:cs="Times New Roman"/>
      <w:sz w:val="24"/>
    </w:rPr>
  </w:style>
  <w:style w:type="table" w:styleId="TableGrid">
    <w:name w:val="Table Grid"/>
    <w:basedOn w:val="TableNormal"/>
    <w:uiPriority w:val="59"/>
    <w:rsid w:val="00866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6641A"/>
    <w:pPr>
      <w:spacing w:line="240" w:lineRule="auto"/>
    </w:pPr>
    <w:rPr>
      <w:i/>
      <w:iCs/>
      <w:color w:val="44546A" w:themeColor="text2"/>
      <w:sz w:val="18"/>
      <w:szCs w:val="18"/>
    </w:rPr>
  </w:style>
  <w:style w:type="character" w:customStyle="1" w:styleId="ListParagraphChar">
    <w:name w:val="List Paragraph Char"/>
    <w:aliases w:val="Body of text Char,List Paragraph1 Char,Body of textCxSp Char,Body of text+1 Char,Body of text+2 Char,Body of text+3 Char,List Paragraph11 Char,Medium Grid 1 - Accent 21 Char,HEADING 1 Char,soal jawab Char,Heading 11 Char"/>
    <w:link w:val="ListParagraph"/>
    <w:uiPriority w:val="34"/>
    <w:qFormat/>
    <w:locked/>
    <w:rsid w:val="00F7319C"/>
  </w:style>
  <w:style w:type="paragraph" w:styleId="NormalWeb">
    <w:name w:val="Normal (Web)"/>
    <w:basedOn w:val="Normal"/>
    <w:uiPriority w:val="99"/>
    <w:rsid w:val="008C6CAD"/>
    <w:pPr>
      <w:overflowPunct w:val="0"/>
      <w:autoSpaceDE w:val="0"/>
      <w:autoSpaceDN w:val="0"/>
      <w:adjustRightInd w:val="0"/>
      <w:spacing w:before="100" w:after="100" w:line="240" w:lineRule="auto"/>
      <w:ind w:firstLine="284"/>
      <w:textAlignment w:val="baseline"/>
    </w:pPr>
    <w:rPr>
      <w:rFonts w:ascii="Times New Roman" w:eastAsia="Times New Roman" w:hAnsi="Times New Roman" w:cs="Times New Roman"/>
      <w:sz w:val="24"/>
      <w:szCs w:val="20"/>
      <w:lang w:eastAsia="zh-CN"/>
    </w:rPr>
  </w:style>
  <w:style w:type="character" w:customStyle="1" w:styleId="apple-tab-span">
    <w:name w:val="apple-tab-span"/>
    <w:rsid w:val="008C6CAD"/>
  </w:style>
  <w:style w:type="paragraph" w:styleId="NoSpacing">
    <w:name w:val="No Spacing"/>
    <w:uiPriority w:val="1"/>
    <w:qFormat/>
    <w:rsid w:val="00DC6687"/>
    <w:pPr>
      <w:spacing w:after="0" w:line="240" w:lineRule="auto"/>
    </w:pPr>
    <w:rPr>
      <w:rFonts w:eastAsiaTheme="minorEastAsia"/>
      <w:lang w:val="id-ID" w:eastAsia="zh-CN"/>
    </w:rPr>
  </w:style>
  <w:style w:type="paragraph" w:styleId="BalloonText">
    <w:name w:val="Balloon Text"/>
    <w:basedOn w:val="Normal"/>
    <w:link w:val="BalloonTextChar"/>
    <w:uiPriority w:val="99"/>
    <w:semiHidden/>
    <w:unhideWhenUsed/>
    <w:rsid w:val="0087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CAE"/>
    <w:rPr>
      <w:rFonts w:ascii="Tahoma" w:hAnsi="Tahoma" w:cs="Tahoma"/>
      <w:sz w:val="16"/>
      <w:szCs w:val="16"/>
    </w:rPr>
  </w:style>
  <w:style w:type="table" w:customStyle="1" w:styleId="TableGrid1">
    <w:name w:val="Table Grid1"/>
    <w:basedOn w:val="TableNormal"/>
    <w:next w:val="TableGrid"/>
    <w:uiPriority w:val="59"/>
    <w:rsid w:val="00EE7BAB"/>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0A5A"/>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B4CD6"/>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C255C"/>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28885">
      <w:bodyDiv w:val="1"/>
      <w:marLeft w:val="0"/>
      <w:marRight w:val="0"/>
      <w:marTop w:val="0"/>
      <w:marBottom w:val="0"/>
      <w:divBdr>
        <w:top w:val="none" w:sz="0" w:space="0" w:color="auto"/>
        <w:left w:val="none" w:sz="0" w:space="0" w:color="auto"/>
        <w:bottom w:val="none" w:sz="0" w:space="0" w:color="auto"/>
        <w:right w:val="none" w:sz="0" w:space="0" w:color="auto"/>
      </w:divBdr>
    </w:div>
    <w:div w:id="1796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inarvincy89@gmail.com." TargetMode="External"/><Relationship Id="rId4" Type="http://schemas.microsoft.com/office/2007/relationships/stylesWithEffects" Target="stylesWithEffects.xml"/><Relationship Id="rId9" Type="http://schemas.openxmlformats.org/officeDocument/2006/relationships/hyperlink" Target="mailto:listyowatirini7@gmail"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b="0">
              <a:latin typeface="Berlin Sans FB" pitchFamily="34" charset="0"/>
            </a:defRPr>
          </a:pPr>
          <a:endParaRPr lang="id-ID"/>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349948443944506"/>
          <c:y val="0.47438462084131378"/>
          <c:w val="0.56050103112110983"/>
          <c:h val="0.27274266392376628"/>
        </c:manualLayout>
      </c:layout>
      <c:bar3DChart>
        <c:barDir val="col"/>
        <c:grouping val="clustered"/>
        <c:varyColors val="0"/>
        <c:ser>
          <c:idx val="0"/>
          <c:order val="0"/>
          <c:tx>
            <c:strRef>
              <c:f>Sheet1!$B$1</c:f>
              <c:strCache>
                <c:ptCount val="1"/>
                <c:pt idx="0">
                  <c:v>the Students' Involvement of Cycle 2</c:v>
                </c:pt>
              </c:strCache>
            </c:strRef>
          </c:tx>
          <c:spPr>
            <a:solidFill>
              <a:schemeClr val="tx1"/>
            </a:solidFill>
          </c:spPr>
          <c:invertIfNegative val="0"/>
          <c:cat>
            <c:strRef>
              <c:f>Sheet1!$A$2:$A$3</c:f>
              <c:strCache>
                <c:ptCount val="2"/>
                <c:pt idx="0">
                  <c:v>Meeting 1</c:v>
                </c:pt>
                <c:pt idx="1">
                  <c:v>Meeting 2</c:v>
                </c:pt>
              </c:strCache>
            </c:strRef>
          </c:cat>
          <c:val>
            <c:numRef>
              <c:f>Sheet1!$B$2:$B$3</c:f>
              <c:numCache>
                <c:formatCode>0%</c:formatCode>
                <c:ptCount val="2"/>
                <c:pt idx="0">
                  <c:v>0.92</c:v>
                </c:pt>
                <c:pt idx="1">
                  <c:v>0.97000000000000064</c:v>
                </c:pt>
              </c:numCache>
            </c:numRef>
          </c:val>
        </c:ser>
        <c:dLbls>
          <c:showLegendKey val="0"/>
          <c:showVal val="0"/>
          <c:showCatName val="0"/>
          <c:showSerName val="0"/>
          <c:showPercent val="0"/>
          <c:showBubbleSize val="0"/>
        </c:dLbls>
        <c:gapWidth val="150"/>
        <c:shape val="cylinder"/>
        <c:axId val="167590144"/>
        <c:axId val="169955328"/>
        <c:axId val="0"/>
      </c:bar3DChart>
      <c:catAx>
        <c:axId val="167590144"/>
        <c:scaling>
          <c:orientation val="minMax"/>
        </c:scaling>
        <c:delete val="0"/>
        <c:axPos val="b"/>
        <c:numFmt formatCode="General" sourceLinked="0"/>
        <c:majorTickMark val="out"/>
        <c:minorTickMark val="none"/>
        <c:tickLblPos val="nextTo"/>
        <c:crossAx val="169955328"/>
        <c:crosses val="autoZero"/>
        <c:auto val="1"/>
        <c:lblAlgn val="ctr"/>
        <c:lblOffset val="100"/>
        <c:noMultiLvlLbl val="0"/>
      </c:catAx>
      <c:valAx>
        <c:axId val="169955328"/>
        <c:scaling>
          <c:orientation val="minMax"/>
        </c:scaling>
        <c:delete val="0"/>
        <c:axPos val="l"/>
        <c:majorGridlines/>
        <c:numFmt formatCode="0%" sourceLinked="1"/>
        <c:majorTickMark val="out"/>
        <c:minorTickMark val="none"/>
        <c:tickLblPos val="nextTo"/>
        <c:crossAx val="167590144"/>
        <c:crosses val="autoZero"/>
        <c:crossBetween val="between"/>
      </c:valAx>
    </c:plotArea>
    <c:legend>
      <c:legendPos val="r"/>
      <c:layout>
        <c:manualLayout>
          <c:xMode val="edge"/>
          <c:yMode val="edge"/>
          <c:x val="0.64479686417001214"/>
          <c:y val="0.24076697169610803"/>
          <c:w val="0.33862374895445763"/>
          <c:h val="0.46725592826908197"/>
        </c:manualLayout>
      </c:layout>
      <c:overlay val="0"/>
      <c:txPr>
        <a:bodyPr/>
        <a:lstStyle/>
        <a:p>
          <a:pPr>
            <a:defRPr sz="1200">
              <a:latin typeface="Berlin Sans FB" pitchFamily="34" charset="0"/>
            </a:defRPr>
          </a:pPr>
          <a:endParaRPr lang="id-ID"/>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Berlin Sans FB" pitchFamily="34" charset="0"/>
              </a:defRPr>
            </a:pPr>
            <a:r>
              <a:rPr lang="en-US"/>
              <a:t>The Students' Final Test Score Percentage of Cycle 2</a:t>
            </a:r>
          </a:p>
        </c:rich>
      </c:tx>
      <c:layout>
        <c:manualLayout>
          <c:xMode val="edge"/>
          <c:yMode val="edge"/>
          <c:x val="0.10443746678904398"/>
          <c:y val="2.1645021645021651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The students' final test score percentage of cycle 2</c:v>
                </c:pt>
              </c:strCache>
            </c:strRef>
          </c:tx>
          <c:spPr>
            <a:solidFill>
              <a:schemeClr val="tx1"/>
            </a:solidFill>
          </c:spPr>
          <c:invertIfNegative val="0"/>
          <c:cat>
            <c:strRef>
              <c:f>Sheet1!$A$2:$A$3</c:f>
              <c:strCache>
                <c:ptCount val="2"/>
                <c:pt idx="0">
                  <c:v>Success</c:v>
                </c:pt>
                <c:pt idx="1">
                  <c:v>Not success</c:v>
                </c:pt>
              </c:strCache>
            </c:strRef>
          </c:cat>
          <c:val>
            <c:numRef>
              <c:f>Sheet1!$B$2:$B$3</c:f>
              <c:numCache>
                <c:formatCode>0%</c:formatCode>
                <c:ptCount val="2"/>
                <c:pt idx="0">
                  <c:v>0.05</c:v>
                </c:pt>
                <c:pt idx="1">
                  <c:v>0.95000000000000062</c:v>
                </c:pt>
              </c:numCache>
            </c:numRef>
          </c:val>
        </c:ser>
        <c:dLbls>
          <c:showLegendKey val="0"/>
          <c:showVal val="0"/>
          <c:showCatName val="0"/>
          <c:showSerName val="0"/>
          <c:showPercent val="0"/>
          <c:showBubbleSize val="0"/>
        </c:dLbls>
        <c:gapWidth val="150"/>
        <c:shape val="cylinder"/>
        <c:axId val="170790272"/>
        <c:axId val="173477248"/>
        <c:axId val="0"/>
      </c:bar3DChart>
      <c:catAx>
        <c:axId val="170790272"/>
        <c:scaling>
          <c:orientation val="minMax"/>
        </c:scaling>
        <c:delete val="0"/>
        <c:axPos val="b"/>
        <c:numFmt formatCode="General" sourceLinked="0"/>
        <c:majorTickMark val="out"/>
        <c:minorTickMark val="none"/>
        <c:tickLblPos val="nextTo"/>
        <c:crossAx val="173477248"/>
        <c:crosses val="autoZero"/>
        <c:auto val="1"/>
        <c:lblAlgn val="ctr"/>
        <c:lblOffset val="100"/>
        <c:noMultiLvlLbl val="0"/>
      </c:catAx>
      <c:valAx>
        <c:axId val="173477248"/>
        <c:scaling>
          <c:orientation val="minMax"/>
        </c:scaling>
        <c:delete val="0"/>
        <c:axPos val="l"/>
        <c:majorGridlines/>
        <c:numFmt formatCode="0%" sourceLinked="1"/>
        <c:majorTickMark val="out"/>
        <c:minorTickMark val="none"/>
        <c:tickLblPos val="nextTo"/>
        <c:crossAx val="170790272"/>
        <c:crosses val="autoZero"/>
        <c:crossBetween val="between"/>
      </c:valAx>
    </c:plotArea>
    <c:legend>
      <c:legendPos val="r"/>
      <c:overlay val="0"/>
      <c:txPr>
        <a:bodyPr/>
        <a:lstStyle/>
        <a:p>
          <a:pPr>
            <a:defRPr sz="1200" b="0">
              <a:latin typeface="Berlin Sans FB" pitchFamily="34" charset="0"/>
            </a:defRPr>
          </a:pPr>
          <a:endParaRPr lang="id-ID"/>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Sheet1!$B$1</c:f>
              <c:strCache>
                <c:ptCount val="1"/>
                <c:pt idx="0">
                  <c:v>Students responded "YA"</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0%</c:formatCode>
                <c:ptCount val="6"/>
                <c:pt idx="0">
                  <c:v>0.95000000000000062</c:v>
                </c:pt>
                <c:pt idx="1">
                  <c:v>0.89</c:v>
                </c:pt>
                <c:pt idx="2">
                  <c:v>0.89</c:v>
                </c:pt>
                <c:pt idx="3">
                  <c:v>0.95000000000000062</c:v>
                </c:pt>
                <c:pt idx="4">
                  <c:v>0.89</c:v>
                </c:pt>
                <c:pt idx="5">
                  <c:v>0.89</c:v>
                </c:pt>
              </c:numCache>
            </c:numRef>
          </c:val>
        </c:ser>
        <c:ser>
          <c:idx val="1"/>
          <c:order val="1"/>
          <c:tx>
            <c:strRef>
              <c:f>Sheet1!$C$1</c:f>
              <c:strCache>
                <c:ptCount val="1"/>
                <c:pt idx="0">
                  <c:v>Students responded "No"</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0%</c:formatCode>
                <c:ptCount val="6"/>
                <c:pt idx="0">
                  <c:v>0.05</c:v>
                </c:pt>
                <c:pt idx="1">
                  <c:v>0.11</c:v>
                </c:pt>
                <c:pt idx="2">
                  <c:v>0.11</c:v>
                </c:pt>
                <c:pt idx="3">
                  <c:v>0.05</c:v>
                </c:pt>
                <c:pt idx="4">
                  <c:v>0.11</c:v>
                </c:pt>
                <c:pt idx="5">
                  <c:v>0.11</c:v>
                </c:pt>
              </c:numCache>
            </c:numRef>
          </c:val>
        </c:ser>
        <c:dLbls>
          <c:showLegendKey val="0"/>
          <c:showVal val="0"/>
          <c:showCatName val="0"/>
          <c:showSerName val="0"/>
          <c:showPercent val="0"/>
          <c:showBubbleSize val="0"/>
        </c:dLbls>
        <c:gapWidth val="150"/>
        <c:axId val="217130880"/>
        <c:axId val="217133440"/>
      </c:barChart>
      <c:catAx>
        <c:axId val="217130880"/>
        <c:scaling>
          <c:orientation val="minMax"/>
        </c:scaling>
        <c:delete val="0"/>
        <c:axPos val="b"/>
        <c:numFmt formatCode="General" sourceLinked="1"/>
        <c:majorTickMark val="out"/>
        <c:minorTickMark val="none"/>
        <c:tickLblPos val="nextTo"/>
        <c:crossAx val="217133440"/>
        <c:crosses val="autoZero"/>
        <c:auto val="1"/>
        <c:lblAlgn val="ctr"/>
        <c:lblOffset val="100"/>
        <c:noMultiLvlLbl val="0"/>
      </c:catAx>
      <c:valAx>
        <c:axId val="217133440"/>
        <c:scaling>
          <c:orientation val="minMax"/>
        </c:scaling>
        <c:delete val="0"/>
        <c:axPos val="l"/>
        <c:majorGridlines/>
        <c:numFmt formatCode="0%" sourceLinked="1"/>
        <c:majorTickMark val="out"/>
        <c:minorTickMark val="none"/>
        <c:tickLblPos val="nextTo"/>
        <c:crossAx val="217130880"/>
        <c:crosses val="autoZero"/>
        <c:crossBetween val="between"/>
      </c:valAx>
    </c:plotArea>
    <c:legend>
      <c:legendPos val="r"/>
      <c:layout>
        <c:manualLayout>
          <c:xMode val="edge"/>
          <c:yMode val="edge"/>
          <c:x val="0.6831271713442455"/>
          <c:y val="0.25287043664996689"/>
          <c:w val="0.3002753182823103"/>
          <c:h val="0.2907959232368683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5CC4A-534E-4385-929A-2FCAB17C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15</Pages>
  <Words>6732</Words>
  <Characters>38376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DESKTOP</cp:lastModifiedBy>
  <cp:revision>76</cp:revision>
  <cp:lastPrinted>2023-05-12T03:06:00Z</cp:lastPrinted>
  <dcterms:created xsi:type="dcterms:W3CDTF">2022-12-06T06:14:00Z</dcterms:created>
  <dcterms:modified xsi:type="dcterms:W3CDTF">2023-05-16T04:11:00Z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id="GvjVgRzd"/&gt;&lt;style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